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903" w:rsidRPr="007E06EF" w:rsidRDefault="00391903" w:rsidP="00391903">
      <w:pPr>
        <w:ind w:firstLine="0"/>
        <w:rPr>
          <w:b/>
        </w:rPr>
      </w:pPr>
      <w:r>
        <w:rPr>
          <w:b/>
        </w:rPr>
        <w:t>04.10.21</w:t>
      </w:r>
      <w:r>
        <w:rPr>
          <w:b/>
        </w:rPr>
        <w:tab/>
      </w:r>
      <w:r>
        <w:rPr>
          <w:b/>
        </w:rPr>
        <w:tab/>
      </w:r>
      <w:r>
        <w:rPr>
          <w:b/>
        </w:rPr>
        <w:tab/>
      </w:r>
      <w:r>
        <w:rPr>
          <w:b/>
        </w:rPr>
        <w:tab/>
      </w:r>
      <w:r>
        <w:rPr>
          <w:b/>
        </w:rPr>
        <w:tab/>
      </w:r>
      <w:r>
        <w:rPr>
          <w:b/>
        </w:rPr>
        <w:tab/>
      </w:r>
      <w:r>
        <w:rPr>
          <w:b/>
        </w:rPr>
        <w:tab/>
        <w:t>Учебная группа 4</w:t>
      </w:r>
      <w:r w:rsidRPr="007E06EF">
        <w:rPr>
          <w:b/>
        </w:rPr>
        <w:t xml:space="preserve">ТО </w:t>
      </w:r>
    </w:p>
    <w:p w:rsidR="00391903" w:rsidRDefault="00391903" w:rsidP="00391903">
      <w:pPr>
        <w:ind w:firstLine="709"/>
      </w:pPr>
    </w:p>
    <w:p w:rsidR="00391903" w:rsidRDefault="00391903" w:rsidP="00391903">
      <w:pPr>
        <w:pStyle w:val="30"/>
        <w:shd w:val="clear" w:color="auto" w:fill="auto"/>
        <w:spacing w:before="0" w:line="276" w:lineRule="auto"/>
        <w:ind w:left="20"/>
      </w:pPr>
      <w:r>
        <w:rPr>
          <w:spacing w:val="0"/>
          <w:lang w:eastAsia="ru-RU" w:bidi="ru-RU"/>
        </w:rPr>
        <w:t>Преподаватель Павлова Светлана Ивановна</w:t>
      </w:r>
      <w:r>
        <w:rPr>
          <w:spacing w:val="0"/>
          <w:lang w:eastAsia="ru-RU" w:bidi="ru-RU"/>
        </w:rPr>
        <w:br/>
        <w:t>МДК 03.01 Транспортно-экспедиционная деятельность на автомобильном транспорте</w:t>
      </w:r>
      <w:r>
        <w:rPr>
          <w:spacing w:val="0"/>
          <w:lang w:eastAsia="ru-RU" w:bidi="ru-RU"/>
        </w:rPr>
        <w:br/>
        <w:t>Тема 1.5  Нормативно-правовая база транспортно-экспедиционной деятельности</w:t>
      </w:r>
    </w:p>
    <w:p w:rsidR="00391903" w:rsidRDefault="00391903" w:rsidP="00391903">
      <w:pPr>
        <w:spacing w:line="276" w:lineRule="auto"/>
        <w:ind w:left="20"/>
        <w:jc w:val="center"/>
        <w:rPr>
          <w:spacing w:val="0"/>
          <w:lang w:eastAsia="ru-RU" w:bidi="ru-RU"/>
        </w:rPr>
      </w:pPr>
    </w:p>
    <w:p w:rsidR="00391903" w:rsidRDefault="00391903" w:rsidP="00391903">
      <w:pPr>
        <w:spacing w:line="276" w:lineRule="auto"/>
        <w:ind w:left="20"/>
        <w:jc w:val="center"/>
      </w:pPr>
      <w:r>
        <w:rPr>
          <w:spacing w:val="0"/>
          <w:lang w:eastAsia="ru-RU" w:bidi="ru-RU"/>
        </w:rPr>
        <w:t>Лекция №12</w:t>
      </w:r>
    </w:p>
    <w:p w:rsidR="00391903" w:rsidRDefault="00391903" w:rsidP="00391903">
      <w:pPr>
        <w:pStyle w:val="30"/>
        <w:shd w:val="clear" w:color="auto" w:fill="auto"/>
        <w:spacing w:before="0" w:line="276" w:lineRule="auto"/>
        <w:ind w:firstLine="760"/>
        <w:jc w:val="both"/>
      </w:pPr>
      <w:r>
        <w:rPr>
          <w:spacing w:val="0"/>
          <w:lang w:eastAsia="ru-RU" w:bidi="ru-RU"/>
        </w:rPr>
        <w:t>Цели занятия:</w:t>
      </w:r>
    </w:p>
    <w:p w:rsidR="00391903" w:rsidRDefault="00391903" w:rsidP="00391903">
      <w:pPr>
        <w:widowControl w:val="0"/>
        <w:numPr>
          <w:ilvl w:val="0"/>
          <w:numId w:val="1"/>
        </w:numPr>
        <w:tabs>
          <w:tab w:val="left" w:pos="990"/>
        </w:tabs>
        <w:spacing w:line="276" w:lineRule="auto"/>
        <w:ind w:firstLine="760"/>
      </w:pPr>
      <w:proofErr w:type="gramStart"/>
      <w:r>
        <w:rPr>
          <w:rStyle w:val="2"/>
          <w:rFonts w:eastAsiaTheme="minorHAnsi"/>
        </w:rPr>
        <w:t>образовательная</w:t>
      </w:r>
      <w:proofErr w:type="gramEnd"/>
      <w:r>
        <w:rPr>
          <w:rStyle w:val="2"/>
          <w:rFonts w:eastAsiaTheme="minorHAnsi"/>
        </w:rPr>
        <w:t xml:space="preserve"> </w:t>
      </w:r>
      <w:r>
        <w:rPr>
          <w:spacing w:val="0"/>
          <w:lang w:eastAsia="ru-RU" w:bidi="ru-RU"/>
        </w:rPr>
        <w:t>– изучение товаросопроводительной документации, организации документооборота при перевозках различных грузов;</w:t>
      </w:r>
    </w:p>
    <w:p w:rsidR="00391903" w:rsidRDefault="00391903" w:rsidP="00391903">
      <w:pPr>
        <w:widowControl w:val="0"/>
        <w:numPr>
          <w:ilvl w:val="0"/>
          <w:numId w:val="1"/>
        </w:numPr>
        <w:tabs>
          <w:tab w:val="left" w:pos="1046"/>
        </w:tabs>
        <w:spacing w:line="276" w:lineRule="auto"/>
        <w:ind w:firstLine="760"/>
      </w:pPr>
      <w:proofErr w:type="gramStart"/>
      <w:r>
        <w:rPr>
          <w:rStyle w:val="2"/>
          <w:rFonts w:eastAsiaTheme="minorHAnsi"/>
        </w:rPr>
        <w:t>воспитательная</w:t>
      </w:r>
      <w:proofErr w:type="gramEnd"/>
      <w:r>
        <w:rPr>
          <w:rStyle w:val="2"/>
          <w:rFonts w:eastAsiaTheme="minorHAnsi"/>
        </w:rPr>
        <w:t xml:space="preserve"> </w:t>
      </w:r>
      <w:r>
        <w:rPr>
          <w:spacing w:val="0"/>
          <w:lang w:eastAsia="ru-RU" w:bidi="ru-RU"/>
        </w:rPr>
        <w:t>– воспитание интереса к выбранной специальности;</w:t>
      </w:r>
    </w:p>
    <w:p w:rsidR="00391903" w:rsidRDefault="00391903" w:rsidP="00391903">
      <w:pPr>
        <w:widowControl w:val="0"/>
        <w:numPr>
          <w:ilvl w:val="0"/>
          <w:numId w:val="1"/>
        </w:numPr>
        <w:tabs>
          <w:tab w:val="left" w:pos="990"/>
        </w:tabs>
        <w:spacing w:line="276" w:lineRule="auto"/>
        <w:ind w:firstLine="760"/>
      </w:pPr>
      <w:proofErr w:type="gramStart"/>
      <w:r>
        <w:rPr>
          <w:rStyle w:val="2"/>
          <w:rFonts w:eastAsiaTheme="minorHAnsi"/>
        </w:rPr>
        <w:t>развивающая</w:t>
      </w:r>
      <w:proofErr w:type="gramEnd"/>
      <w:r>
        <w:rPr>
          <w:rStyle w:val="2"/>
          <w:rFonts w:eastAsiaTheme="minorHAnsi"/>
        </w:rPr>
        <w:t xml:space="preserve"> </w:t>
      </w:r>
      <w:r>
        <w:rPr>
          <w:spacing w:val="0"/>
          <w:lang w:eastAsia="ru-RU" w:bidi="ru-RU"/>
        </w:rPr>
        <w:t>– развитие умения анализировать полученную информацию, в частности уметь заполнять счёт-фактуру, упаковочный лист, отгрузочную спецификацию, грузовой манифест.</w:t>
      </w:r>
    </w:p>
    <w:p w:rsidR="00391903" w:rsidRDefault="00391903" w:rsidP="00391903">
      <w:pPr>
        <w:widowControl w:val="0"/>
        <w:numPr>
          <w:ilvl w:val="0"/>
          <w:numId w:val="1"/>
        </w:numPr>
        <w:tabs>
          <w:tab w:val="left" w:pos="990"/>
        </w:tabs>
        <w:spacing w:line="276" w:lineRule="auto"/>
        <w:ind w:firstLine="760"/>
      </w:pPr>
      <w:r>
        <w:rPr>
          <w:rStyle w:val="2"/>
          <w:rFonts w:eastAsiaTheme="minorHAnsi"/>
        </w:rPr>
        <w:t xml:space="preserve">Задачи занятия: </w:t>
      </w:r>
      <w:r>
        <w:rPr>
          <w:spacing w:val="0"/>
          <w:lang w:eastAsia="ru-RU" w:bidi="ru-RU"/>
        </w:rPr>
        <w:t>рассмотреть товаросопроводительную документацию, организацию документооборота при перевозках различных грузов.</w:t>
      </w:r>
    </w:p>
    <w:p w:rsidR="00391903" w:rsidRDefault="00391903" w:rsidP="00391903">
      <w:pPr>
        <w:tabs>
          <w:tab w:val="left" w:pos="2891"/>
        </w:tabs>
        <w:spacing w:line="276" w:lineRule="auto"/>
        <w:ind w:firstLine="709"/>
      </w:pPr>
      <w:r>
        <w:rPr>
          <w:rStyle w:val="2"/>
          <w:rFonts w:eastAsiaTheme="minorHAnsi"/>
        </w:rPr>
        <w:t>Мотивация:</w:t>
      </w:r>
      <w:r>
        <w:rPr>
          <w:rStyle w:val="2"/>
          <w:rFonts w:eastAsiaTheme="minorHAnsi"/>
        </w:rPr>
        <w:tab/>
      </w:r>
      <w:r>
        <w:rPr>
          <w:spacing w:val="0"/>
          <w:lang w:eastAsia="ru-RU" w:bidi="ru-RU"/>
        </w:rPr>
        <w:t>полученные знания и умения необходимы для</w:t>
      </w:r>
      <w:r>
        <w:t xml:space="preserve"> </w:t>
      </w:r>
      <w:r>
        <w:rPr>
          <w:spacing w:val="0"/>
          <w:lang w:eastAsia="ru-RU" w:bidi="ru-RU"/>
        </w:rPr>
        <w:t>дальнейшего изучения МДК 03.01 и найдут практическое применение при трудоустройстве по специальности, в частности при организации перевозок грузов автомобильным транспортом.</w:t>
      </w:r>
    </w:p>
    <w:p w:rsidR="00391903" w:rsidRDefault="00391903" w:rsidP="00391903">
      <w:pPr>
        <w:pStyle w:val="10"/>
        <w:shd w:val="clear" w:color="auto" w:fill="auto"/>
        <w:spacing w:after="0" w:line="276" w:lineRule="auto"/>
        <w:ind w:firstLine="760"/>
        <w:jc w:val="both"/>
      </w:pPr>
      <w:bookmarkStart w:id="0" w:name="bookmark1"/>
      <w:r>
        <w:rPr>
          <w:spacing w:val="0"/>
          <w:lang w:eastAsia="ru-RU" w:bidi="ru-RU"/>
        </w:rPr>
        <w:t>Задание студентам:</w:t>
      </w:r>
      <w:bookmarkEnd w:id="0"/>
    </w:p>
    <w:p w:rsidR="00391903" w:rsidRDefault="00391903" w:rsidP="00391903">
      <w:pPr>
        <w:widowControl w:val="0"/>
        <w:numPr>
          <w:ilvl w:val="0"/>
          <w:numId w:val="2"/>
        </w:numPr>
        <w:tabs>
          <w:tab w:val="left" w:pos="1128"/>
        </w:tabs>
        <w:spacing w:line="276" w:lineRule="auto"/>
        <w:ind w:firstLine="760"/>
      </w:pPr>
      <w:r>
        <w:rPr>
          <w:spacing w:val="0"/>
          <w:lang w:eastAsia="ru-RU" w:bidi="ru-RU"/>
        </w:rPr>
        <w:t>Записать в тетрадь и выучить конспект лекции.</w:t>
      </w:r>
    </w:p>
    <w:p w:rsidR="00391903" w:rsidRDefault="00391903" w:rsidP="00391903">
      <w:pPr>
        <w:widowControl w:val="0"/>
        <w:numPr>
          <w:ilvl w:val="0"/>
          <w:numId w:val="2"/>
        </w:numPr>
        <w:tabs>
          <w:tab w:val="left" w:pos="1098"/>
        </w:tabs>
        <w:spacing w:after="333" w:line="276" w:lineRule="auto"/>
        <w:ind w:firstLine="760"/>
      </w:pPr>
      <w:r>
        <w:rPr>
          <w:spacing w:val="0"/>
          <w:lang w:eastAsia="ru-RU" w:bidi="ru-RU"/>
        </w:rPr>
        <w:t xml:space="preserve">Ответить на контрольные вопросы. Фотографию конспекта и ответы на контрольные вопросы в текстовом документе в формате </w:t>
      </w:r>
      <w:r>
        <w:rPr>
          <w:spacing w:val="0"/>
          <w:lang w:val="en-US" w:bidi="en-US"/>
        </w:rPr>
        <w:t>Word</w:t>
      </w:r>
      <w:r w:rsidRPr="00170819">
        <w:rPr>
          <w:spacing w:val="0"/>
          <w:lang w:bidi="en-US"/>
        </w:rPr>
        <w:t xml:space="preserve"> </w:t>
      </w:r>
      <w:r>
        <w:rPr>
          <w:spacing w:val="0"/>
          <w:lang w:eastAsia="ru-RU" w:bidi="ru-RU"/>
        </w:rPr>
        <w:t xml:space="preserve">или в тексте электронного письма прислать на электронный адрес </w:t>
      </w:r>
      <w:proofErr w:type="spellStart"/>
      <w:r>
        <w:rPr>
          <w:rStyle w:val="2"/>
          <w:rFonts w:eastAsiaTheme="minorHAnsi"/>
          <w:lang w:val="en-US" w:bidi="en-US"/>
        </w:rPr>
        <w:t>pva</w:t>
      </w:r>
      <w:proofErr w:type="spellEnd"/>
      <w:r w:rsidRPr="005225C1">
        <w:rPr>
          <w:rStyle w:val="2"/>
          <w:rFonts w:eastAsiaTheme="minorHAnsi"/>
          <w:lang w:bidi="en-US"/>
        </w:rPr>
        <w:t>30011955@</w:t>
      </w:r>
      <w:r>
        <w:rPr>
          <w:rStyle w:val="2"/>
          <w:rFonts w:eastAsiaTheme="minorHAnsi"/>
          <w:lang w:val="en-US" w:bidi="en-US"/>
        </w:rPr>
        <w:t>mail</w:t>
      </w:r>
      <w:r w:rsidRPr="005225C1">
        <w:rPr>
          <w:rStyle w:val="2"/>
          <w:rFonts w:eastAsiaTheme="minorHAnsi"/>
          <w:lang w:bidi="en-US"/>
        </w:rPr>
        <w:t>.</w:t>
      </w:r>
      <w:proofErr w:type="spellStart"/>
      <w:r>
        <w:rPr>
          <w:rStyle w:val="2"/>
          <w:rFonts w:eastAsiaTheme="minorHAnsi"/>
          <w:lang w:val="en-US" w:bidi="en-US"/>
        </w:rPr>
        <w:t>ru</w:t>
      </w:r>
      <w:proofErr w:type="spellEnd"/>
      <w:r w:rsidRPr="00170819">
        <w:rPr>
          <w:rStyle w:val="2"/>
          <w:rFonts w:eastAsiaTheme="minorHAnsi"/>
          <w:lang w:bidi="en-US"/>
        </w:rPr>
        <w:t xml:space="preserve"> </w:t>
      </w:r>
      <w:r>
        <w:rPr>
          <w:spacing w:val="0"/>
          <w:lang w:eastAsia="ru-RU" w:bidi="ru-RU"/>
        </w:rPr>
        <w:t xml:space="preserve">в срок </w:t>
      </w:r>
      <w:r>
        <w:rPr>
          <w:rStyle w:val="2"/>
          <w:rFonts w:eastAsiaTheme="minorHAnsi"/>
        </w:rPr>
        <w:t>до 12.00  05.10.2021.</w:t>
      </w:r>
    </w:p>
    <w:p w:rsidR="00391903" w:rsidRDefault="00391903" w:rsidP="00391903">
      <w:pPr>
        <w:spacing w:line="276" w:lineRule="auto"/>
        <w:ind w:firstLine="760"/>
      </w:pPr>
      <w:r>
        <w:rPr>
          <w:spacing w:val="0"/>
          <w:lang w:eastAsia="ru-RU" w:bidi="ru-RU"/>
        </w:rPr>
        <w:t>План:</w:t>
      </w:r>
    </w:p>
    <w:p w:rsidR="00391903" w:rsidRDefault="00391903" w:rsidP="00391903">
      <w:pPr>
        <w:spacing w:line="276" w:lineRule="auto"/>
        <w:ind w:firstLine="760"/>
      </w:pPr>
      <w:r>
        <w:rPr>
          <w:spacing w:val="0"/>
          <w:lang w:eastAsia="ru-RU" w:bidi="ru-RU"/>
        </w:rPr>
        <w:t>1.Товаросопроводительная документация. Организация документооборота при</w:t>
      </w:r>
      <w:r w:rsidR="00963ED9">
        <w:rPr>
          <w:spacing w:val="0"/>
          <w:lang w:eastAsia="ru-RU" w:bidi="ru-RU"/>
        </w:rPr>
        <w:t xml:space="preserve"> перевозках различных грузов</w:t>
      </w:r>
      <w:r>
        <w:rPr>
          <w:spacing w:val="0"/>
          <w:lang w:eastAsia="ru-RU" w:bidi="ru-RU"/>
        </w:rPr>
        <w:t>.</w:t>
      </w:r>
    </w:p>
    <w:p w:rsidR="00391903" w:rsidRDefault="00391903" w:rsidP="00391903">
      <w:pPr>
        <w:spacing w:line="276" w:lineRule="auto"/>
        <w:ind w:firstLine="760"/>
        <w:rPr>
          <w:spacing w:val="0"/>
          <w:lang w:eastAsia="ru-RU" w:bidi="ru-RU"/>
        </w:rPr>
      </w:pPr>
      <w:r>
        <w:rPr>
          <w:spacing w:val="0"/>
          <w:lang w:eastAsia="ru-RU" w:bidi="ru-RU"/>
        </w:rPr>
        <w:t>Литература: Юхименко В.Ф. «Транспортно-экспедиционная деятельность на автомобильном транспорте»: учебное пособие – Владивосток: Издательство ВГУЭС, 2008 г. – 176 с.</w:t>
      </w:r>
    </w:p>
    <w:p w:rsidR="00391903" w:rsidRDefault="00391903" w:rsidP="00391903">
      <w:pPr>
        <w:pStyle w:val="10"/>
        <w:shd w:val="clear" w:color="auto" w:fill="auto"/>
        <w:spacing w:after="0" w:line="648" w:lineRule="exact"/>
        <w:ind w:firstLine="760"/>
        <w:jc w:val="both"/>
        <w:rPr>
          <w:spacing w:val="0"/>
          <w:lang w:eastAsia="ru-RU" w:bidi="ru-RU"/>
        </w:rPr>
      </w:pPr>
      <w:bookmarkStart w:id="1" w:name="bookmark2"/>
      <w:r>
        <w:rPr>
          <w:spacing w:val="0"/>
          <w:lang w:eastAsia="ru-RU" w:bidi="ru-RU"/>
        </w:rPr>
        <w:lastRenderedPageBreak/>
        <w:t>Конспект лекции:</w:t>
      </w:r>
      <w:bookmarkEnd w:id="1"/>
    </w:p>
    <w:p w:rsidR="00963ED9" w:rsidRDefault="00963ED9" w:rsidP="00963ED9">
      <w:pPr>
        <w:pStyle w:val="10"/>
        <w:shd w:val="clear" w:color="auto" w:fill="auto"/>
        <w:spacing w:after="0" w:line="276" w:lineRule="auto"/>
        <w:ind w:firstLine="760"/>
        <w:jc w:val="both"/>
        <w:rPr>
          <w:spacing w:val="0"/>
          <w:lang w:eastAsia="ru-RU" w:bidi="ru-RU"/>
        </w:rPr>
      </w:pPr>
      <w:r>
        <w:rPr>
          <w:spacing w:val="0"/>
          <w:lang w:eastAsia="ru-RU" w:bidi="ru-RU"/>
        </w:rPr>
        <w:t>Вопрос №1 Товаросопроводительная документация. Организация документооборота при перевозках различных грузов.</w:t>
      </w:r>
    </w:p>
    <w:p w:rsidR="00577D90" w:rsidRDefault="00577D90"/>
    <w:p w:rsidR="00620F1F" w:rsidRPr="00620F1F" w:rsidRDefault="00620F1F" w:rsidP="00620F1F">
      <w:pPr>
        <w:pStyle w:val="21"/>
        <w:shd w:val="clear" w:color="auto" w:fill="auto"/>
        <w:spacing w:line="276" w:lineRule="auto"/>
        <w:ind w:firstLine="709"/>
        <w:jc w:val="both"/>
        <w:rPr>
          <w:sz w:val="28"/>
          <w:szCs w:val="28"/>
        </w:rPr>
      </w:pPr>
      <w:r w:rsidRPr="00620F1F">
        <w:rPr>
          <w:spacing w:val="0"/>
          <w:sz w:val="28"/>
          <w:szCs w:val="28"/>
          <w:lang w:eastAsia="ru-RU" w:bidi="ru-RU"/>
        </w:rPr>
        <w:t xml:space="preserve">Помимо перевозочных документов в систему документации, используемую при международных транспортных операциях, входят товаросопроводительные документы и документы, призванные упростить процедуры международной перевозки грузов. Унификацией таких документов занимается Международная торговая палата и Комитет по упрощению процедур международной торговли </w:t>
      </w:r>
      <w:r w:rsidRPr="00620F1F">
        <w:rPr>
          <w:spacing w:val="0"/>
          <w:sz w:val="28"/>
          <w:szCs w:val="28"/>
          <w:lang w:bidi="en-US"/>
        </w:rPr>
        <w:t>(</w:t>
      </w:r>
      <w:r w:rsidRPr="00620F1F">
        <w:rPr>
          <w:spacing w:val="0"/>
          <w:sz w:val="28"/>
          <w:szCs w:val="28"/>
          <w:lang w:val="en-US" w:bidi="en-US"/>
        </w:rPr>
        <w:t>SITRO</w:t>
      </w:r>
      <w:r w:rsidRPr="00620F1F">
        <w:rPr>
          <w:spacing w:val="0"/>
          <w:sz w:val="28"/>
          <w:szCs w:val="28"/>
          <w:lang w:bidi="en-US"/>
        </w:rPr>
        <w:t>).</w:t>
      </w:r>
    </w:p>
    <w:p w:rsidR="00620F1F" w:rsidRPr="00620F1F" w:rsidRDefault="00620F1F" w:rsidP="00620F1F">
      <w:pPr>
        <w:pStyle w:val="21"/>
        <w:shd w:val="clear" w:color="auto" w:fill="auto"/>
        <w:spacing w:line="276" w:lineRule="auto"/>
        <w:ind w:firstLine="709"/>
        <w:jc w:val="both"/>
        <w:rPr>
          <w:sz w:val="28"/>
          <w:szCs w:val="28"/>
        </w:rPr>
      </w:pPr>
      <w:r w:rsidRPr="00620F1F">
        <w:rPr>
          <w:spacing w:val="0"/>
          <w:sz w:val="28"/>
          <w:szCs w:val="28"/>
          <w:lang w:eastAsia="ru-RU" w:bidi="ru-RU"/>
        </w:rPr>
        <w:t>При перевозках грузов используется следующая основная товаросопроводительная документация.</w:t>
      </w:r>
    </w:p>
    <w:p w:rsidR="00620F1F" w:rsidRPr="00620F1F" w:rsidRDefault="00620F1F" w:rsidP="00620F1F">
      <w:pPr>
        <w:pStyle w:val="21"/>
        <w:shd w:val="clear" w:color="auto" w:fill="auto"/>
        <w:spacing w:line="276" w:lineRule="auto"/>
        <w:jc w:val="both"/>
        <w:rPr>
          <w:sz w:val="28"/>
          <w:szCs w:val="28"/>
        </w:rPr>
      </w:pPr>
      <w:r w:rsidRPr="00620F1F">
        <w:rPr>
          <w:rStyle w:val="22"/>
          <w:sz w:val="28"/>
          <w:szCs w:val="28"/>
        </w:rPr>
        <w:t>Счет-фактура</w:t>
      </w:r>
      <w:r w:rsidRPr="00620F1F">
        <w:rPr>
          <w:spacing w:val="0"/>
          <w:sz w:val="28"/>
          <w:szCs w:val="28"/>
          <w:lang w:eastAsia="ru-RU" w:bidi="ru-RU"/>
        </w:rPr>
        <w:t xml:space="preserve"> </w:t>
      </w:r>
      <w:r w:rsidRPr="00620F1F">
        <w:rPr>
          <w:spacing w:val="0"/>
          <w:sz w:val="28"/>
          <w:szCs w:val="28"/>
          <w:lang w:bidi="en-US"/>
        </w:rPr>
        <w:t>(</w:t>
      </w:r>
      <w:r w:rsidRPr="00620F1F">
        <w:rPr>
          <w:spacing w:val="0"/>
          <w:sz w:val="28"/>
          <w:szCs w:val="28"/>
          <w:lang w:val="en-US" w:bidi="en-US"/>
        </w:rPr>
        <w:t>invoice</w:t>
      </w:r>
      <w:r w:rsidRPr="00620F1F">
        <w:rPr>
          <w:spacing w:val="0"/>
          <w:sz w:val="28"/>
          <w:szCs w:val="28"/>
          <w:lang w:bidi="en-US"/>
        </w:rPr>
        <w:t xml:space="preserve">) </w:t>
      </w:r>
      <w:r>
        <w:rPr>
          <w:spacing w:val="0"/>
          <w:sz w:val="28"/>
          <w:szCs w:val="28"/>
          <w:lang w:eastAsia="ru-RU" w:bidi="ru-RU"/>
        </w:rPr>
        <w:t>–</w:t>
      </w:r>
      <w:r w:rsidRPr="00620F1F">
        <w:rPr>
          <w:spacing w:val="0"/>
          <w:sz w:val="28"/>
          <w:szCs w:val="28"/>
          <w:lang w:eastAsia="ru-RU" w:bidi="ru-RU"/>
        </w:rPr>
        <w:t xml:space="preserve"> коммерческий счет за поставляемые товары, который составляется во всех случаях при отправке груза. Основ</w:t>
      </w:r>
      <w:r>
        <w:rPr>
          <w:spacing w:val="0"/>
          <w:sz w:val="28"/>
          <w:szCs w:val="28"/>
          <w:lang w:eastAsia="ru-RU" w:bidi="ru-RU"/>
        </w:rPr>
        <w:t>ное назначение этого документа –</w:t>
      </w:r>
      <w:r w:rsidRPr="00620F1F">
        <w:rPr>
          <w:spacing w:val="0"/>
          <w:sz w:val="28"/>
          <w:szCs w:val="28"/>
          <w:lang w:eastAsia="ru-RU" w:bidi="ru-RU"/>
        </w:rPr>
        <w:t xml:space="preserve"> указать сумму платежа, причитающегося за товар. Кроме того, счет-фактура может быть </w:t>
      </w:r>
      <w:proofErr w:type="gramStart"/>
      <w:r w:rsidRPr="00620F1F">
        <w:rPr>
          <w:spacing w:val="0"/>
          <w:sz w:val="28"/>
          <w:szCs w:val="28"/>
          <w:lang w:eastAsia="ru-RU" w:bidi="ru-RU"/>
        </w:rPr>
        <w:t>использована</w:t>
      </w:r>
      <w:proofErr w:type="gramEnd"/>
      <w:r w:rsidRPr="00620F1F">
        <w:rPr>
          <w:spacing w:val="0"/>
          <w:sz w:val="28"/>
          <w:szCs w:val="28"/>
          <w:lang w:eastAsia="ru-RU" w:bidi="ru-RU"/>
        </w:rPr>
        <w:t xml:space="preserve"> в качестве накладной на товар. По требованию таможенных органов счет-фактура выписывается на бланках установленной формы и служит одновременно сертификатом о происхождении товара. В счете-фактуре содержатся следующие сведения:</w:t>
      </w:r>
    </w:p>
    <w:p w:rsidR="00620F1F" w:rsidRPr="00620F1F" w:rsidRDefault="00620F1F" w:rsidP="00620F1F">
      <w:pPr>
        <w:pStyle w:val="21"/>
        <w:numPr>
          <w:ilvl w:val="0"/>
          <w:numId w:val="3"/>
        </w:numPr>
        <w:shd w:val="clear" w:color="auto" w:fill="auto"/>
        <w:tabs>
          <w:tab w:val="left" w:pos="667"/>
        </w:tabs>
        <w:spacing w:line="276" w:lineRule="auto"/>
        <w:jc w:val="both"/>
        <w:rPr>
          <w:sz w:val="28"/>
          <w:szCs w:val="28"/>
        </w:rPr>
      </w:pPr>
      <w:r w:rsidRPr="00620F1F">
        <w:rPr>
          <w:spacing w:val="0"/>
          <w:sz w:val="28"/>
          <w:szCs w:val="28"/>
          <w:lang w:eastAsia="ru-RU" w:bidi="ru-RU"/>
        </w:rPr>
        <w:t>имена и адреса сторон, участвующих в сделке;</w:t>
      </w:r>
    </w:p>
    <w:p w:rsidR="00620F1F" w:rsidRPr="00620F1F" w:rsidRDefault="00620F1F" w:rsidP="00620F1F">
      <w:pPr>
        <w:pStyle w:val="21"/>
        <w:numPr>
          <w:ilvl w:val="0"/>
          <w:numId w:val="3"/>
        </w:numPr>
        <w:shd w:val="clear" w:color="auto" w:fill="auto"/>
        <w:tabs>
          <w:tab w:val="left" w:pos="667"/>
        </w:tabs>
        <w:spacing w:line="276" w:lineRule="auto"/>
        <w:jc w:val="both"/>
        <w:rPr>
          <w:sz w:val="28"/>
          <w:szCs w:val="28"/>
        </w:rPr>
      </w:pPr>
      <w:r w:rsidRPr="00620F1F">
        <w:rPr>
          <w:spacing w:val="0"/>
          <w:sz w:val="28"/>
          <w:szCs w:val="28"/>
          <w:lang w:eastAsia="ru-RU" w:bidi="ru-RU"/>
        </w:rPr>
        <w:t>информация о договоре (номер и дата заключения), на основании</w:t>
      </w:r>
      <w:r>
        <w:rPr>
          <w:sz w:val="28"/>
          <w:szCs w:val="28"/>
        </w:rPr>
        <w:t xml:space="preserve"> </w:t>
      </w:r>
      <w:r w:rsidRPr="00620F1F">
        <w:rPr>
          <w:spacing w:val="0"/>
          <w:sz w:val="28"/>
          <w:szCs w:val="28"/>
          <w:lang w:eastAsia="ru-RU" w:bidi="ru-RU"/>
        </w:rPr>
        <w:t>которого происходит переход права собственности на товар;</w:t>
      </w:r>
    </w:p>
    <w:p w:rsidR="00620F1F" w:rsidRPr="00620F1F" w:rsidRDefault="00620F1F" w:rsidP="00620F1F">
      <w:pPr>
        <w:pStyle w:val="21"/>
        <w:numPr>
          <w:ilvl w:val="0"/>
          <w:numId w:val="3"/>
        </w:numPr>
        <w:shd w:val="clear" w:color="auto" w:fill="auto"/>
        <w:tabs>
          <w:tab w:val="left" w:pos="667"/>
        </w:tabs>
        <w:spacing w:line="276" w:lineRule="auto"/>
        <w:jc w:val="both"/>
        <w:rPr>
          <w:sz w:val="28"/>
          <w:szCs w:val="28"/>
        </w:rPr>
      </w:pPr>
      <w:r w:rsidRPr="00620F1F">
        <w:rPr>
          <w:spacing w:val="0"/>
          <w:sz w:val="28"/>
          <w:szCs w:val="28"/>
          <w:lang w:eastAsia="ru-RU" w:bidi="ru-RU"/>
        </w:rPr>
        <w:t>описание груза с указанием кодов товаров;</w:t>
      </w:r>
    </w:p>
    <w:p w:rsidR="00620F1F" w:rsidRPr="00620F1F" w:rsidRDefault="00620F1F" w:rsidP="00620F1F">
      <w:pPr>
        <w:pStyle w:val="21"/>
        <w:shd w:val="clear" w:color="auto" w:fill="auto"/>
        <w:tabs>
          <w:tab w:val="left" w:pos="3507"/>
        </w:tabs>
        <w:spacing w:line="276" w:lineRule="auto"/>
        <w:jc w:val="both"/>
        <w:rPr>
          <w:sz w:val="28"/>
          <w:szCs w:val="28"/>
        </w:rPr>
      </w:pPr>
      <w:r>
        <w:rPr>
          <w:spacing w:val="0"/>
          <w:sz w:val="28"/>
          <w:szCs w:val="28"/>
          <w:lang w:eastAsia="ru-RU" w:bidi="ru-RU"/>
        </w:rPr>
        <w:t>•        количество ГМ;</w:t>
      </w:r>
      <w:r>
        <w:rPr>
          <w:spacing w:val="0"/>
          <w:sz w:val="28"/>
          <w:szCs w:val="28"/>
          <w:lang w:eastAsia="ru-RU" w:bidi="ru-RU"/>
        </w:rPr>
        <w:tab/>
      </w:r>
    </w:p>
    <w:p w:rsidR="00620F1F" w:rsidRPr="00620F1F" w:rsidRDefault="00620F1F" w:rsidP="00620F1F">
      <w:pPr>
        <w:pStyle w:val="21"/>
        <w:numPr>
          <w:ilvl w:val="0"/>
          <w:numId w:val="3"/>
        </w:numPr>
        <w:shd w:val="clear" w:color="auto" w:fill="auto"/>
        <w:tabs>
          <w:tab w:val="left" w:pos="667"/>
        </w:tabs>
        <w:spacing w:line="276" w:lineRule="auto"/>
        <w:jc w:val="both"/>
        <w:rPr>
          <w:sz w:val="28"/>
          <w:szCs w:val="28"/>
        </w:rPr>
      </w:pPr>
      <w:r w:rsidRPr="00620F1F">
        <w:rPr>
          <w:spacing w:val="0"/>
          <w:sz w:val="28"/>
          <w:szCs w:val="28"/>
          <w:lang w:eastAsia="ru-RU" w:bidi="ru-RU"/>
        </w:rPr>
        <w:t>масса груза брутто и нетто;</w:t>
      </w:r>
    </w:p>
    <w:p w:rsidR="00620F1F" w:rsidRPr="00620F1F" w:rsidRDefault="00620F1F" w:rsidP="00620F1F">
      <w:pPr>
        <w:pStyle w:val="21"/>
        <w:shd w:val="clear" w:color="auto" w:fill="auto"/>
        <w:spacing w:line="276" w:lineRule="auto"/>
        <w:jc w:val="both"/>
        <w:rPr>
          <w:sz w:val="28"/>
          <w:szCs w:val="28"/>
        </w:rPr>
      </w:pPr>
      <w:r>
        <w:rPr>
          <w:spacing w:val="0"/>
          <w:sz w:val="28"/>
          <w:szCs w:val="28"/>
          <w:lang w:eastAsia="ru-RU" w:bidi="ru-RU"/>
        </w:rPr>
        <w:t xml:space="preserve">•        </w:t>
      </w:r>
      <w:r w:rsidRPr="00620F1F">
        <w:rPr>
          <w:spacing w:val="0"/>
          <w:sz w:val="28"/>
          <w:szCs w:val="28"/>
          <w:lang w:eastAsia="ru-RU" w:bidi="ru-RU"/>
        </w:rPr>
        <w:t>цена единицы груза и общая цена;</w:t>
      </w:r>
    </w:p>
    <w:p w:rsidR="00620F1F" w:rsidRPr="00620F1F" w:rsidRDefault="00620F1F" w:rsidP="00620F1F">
      <w:pPr>
        <w:pStyle w:val="21"/>
        <w:numPr>
          <w:ilvl w:val="0"/>
          <w:numId w:val="3"/>
        </w:numPr>
        <w:shd w:val="clear" w:color="auto" w:fill="auto"/>
        <w:tabs>
          <w:tab w:val="left" w:pos="667"/>
        </w:tabs>
        <w:spacing w:line="276" w:lineRule="auto"/>
        <w:jc w:val="both"/>
        <w:rPr>
          <w:sz w:val="28"/>
          <w:szCs w:val="28"/>
        </w:rPr>
      </w:pPr>
      <w:r w:rsidRPr="00620F1F">
        <w:rPr>
          <w:spacing w:val="0"/>
          <w:sz w:val="28"/>
          <w:szCs w:val="28"/>
          <w:lang w:eastAsia="ru-RU" w:bidi="ru-RU"/>
        </w:rPr>
        <w:t>условия поставки в соответствии с «</w:t>
      </w:r>
      <w:proofErr w:type="spellStart"/>
      <w:r w:rsidRPr="00620F1F">
        <w:rPr>
          <w:spacing w:val="0"/>
          <w:sz w:val="28"/>
          <w:szCs w:val="28"/>
          <w:lang w:eastAsia="ru-RU" w:bidi="ru-RU"/>
        </w:rPr>
        <w:t>Инкотермс</w:t>
      </w:r>
      <w:proofErr w:type="spellEnd"/>
      <w:r w:rsidRPr="00620F1F">
        <w:rPr>
          <w:spacing w:val="0"/>
          <w:sz w:val="28"/>
          <w:szCs w:val="28"/>
          <w:lang w:eastAsia="ru-RU" w:bidi="ru-RU"/>
        </w:rPr>
        <w:t>».</w:t>
      </w:r>
    </w:p>
    <w:p w:rsidR="00620F1F" w:rsidRPr="00620F1F" w:rsidRDefault="00620F1F" w:rsidP="00620F1F">
      <w:pPr>
        <w:pStyle w:val="21"/>
        <w:shd w:val="clear" w:color="auto" w:fill="auto"/>
        <w:spacing w:line="276" w:lineRule="auto"/>
        <w:jc w:val="both"/>
        <w:rPr>
          <w:sz w:val="28"/>
          <w:szCs w:val="28"/>
        </w:rPr>
      </w:pPr>
      <w:r w:rsidRPr="00620F1F">
        <w:rPr>
          <w:spacing w:val="0"/>
          <w:sz w:val="28"/>
          <w:szCs w:val="28"/>
          <w:lang w:eastAsia="ru-RU" w:bidi="ru-RU"/>
        </w:rPr>
        <w:t>В счет-фактуру обычно включаются также некоторые указания о способе доставки груза.</w:t>
      </w:r>
    </w:p>
    <w:p w:rsidR="00620F1F" w:rsidRPr="00620F1F" w:rsidRDefault="00620F1F" w:rsidP="00620F1F">
      <w:pPr>
        <w:pStyle w:val="21"/>
        <w:shd w:val="clear" w:color="auto" w:fill="auto"/>
        <w:spacing w:line="276" w:lineRule="auto"/>
        <w:ind w:left="180"/>
        <w:jc w:val="both"/>
        <w:rPr>
          <w:sz w:val="28"/>
          <w:szCs w:val="28"/>
        </w:rPr>
      </w:pPr>
      <w:r w:rsidRPr="00620F1F">
        <w:rPr>
          <w:rStyle w:val="22"/>
          <w:sz w:val="28"/>
          <w:szCs w:val="28"/>
        </w:rPr>
        <w:t>Консульские счета-фактуры</w:t>
      </w:r>
      <w:r w:rsidRPr="00620F1F">
        <w:rPr>
          <w:spacing w:val="0"/>
          <w:sz w:val="28"/>
          <w:szCs w:val="28"/>
          <w:lang w:eastAsia="ru-RU" w:bidi="ru-RU"/>
        </w:rPr>
        <w:t xml:space="preserve"> </w:t>
      </w:r>
      <w:r w:rsidRPr="00620F1F">
        <w:rPr>
          <w:spacing w:val="0"/>
          <w:sz w:val="28"/>
          <w:szCs w:val="28"/>
          <w:lang w:bidi="en-US"/>
        </w:rPr>
        <w:t>(</w:t>
      </w:r>
      <w:r w:rsidRPr="00620F1F">
        <w:rPr>
          <w:spacing w:val="0"/>
          <w:sz w:val="28"/>
          <w:szCs w:val="28"/>
          <w:lang w:val="en-US" w:bidi="en-US"/>
        </w:rPr>
        <w:t>consular</w:t>
      </w:r>
      <w:r w:rsidRPr="00620F1F">
        <w:rPr>
          <w:spacing w:val="0"/>
          <w:sz w:val="28"/>
          <w:szCs w:val="28"/>
          <w:lang w:bidi="en-US"/>
        </w:rPr>
        <w:t xml:space="preserve"> </w:t>
      </w:r>
      <w:r w:rsidRPr="00620F1F">
        <w:rPr>
          <w:spacing w:val="0"/>
          <w:sz w:val="28"/>
          <w:szCs w:val="28"/>
          <w:lang w:val="en-US" w:bidi="en-US"/>
        </w:rPr>
        <w:t>invoice</w:t>
      </w:r>
      <w:r w:rsidRPr="00620F1F">
        <w:rPr>
          <w:spacing w:val="0"/>
          <w:sz w:val="28"/>
          <w:szCs w:val="28"/>
          <w:lang w:bidi="en-US"/>
        </w:rPr>
        <w:t xml:space="preserve">) </w:t>
      </w:r>
      <w:r>
        <w:rPr>
          <w:spacing w:val="0"/>
          <w:sz w:val="28"/>
          <w:szCs w:val="28"/>
          <w:lang w:eastAsia="ru-RU" w:bidi="ru-RU"/>
        </w:rPr>
        <w:t>–</w:t>
      </w:r>
      <w:r w:rsidRPr="00620F1F">
        <w:rPr>
          <w:spacing w:val="0"/>
          <w:sz w:val="28"/>
          <w:szCs w:val="28"/>
          <w:lang w:eastAsia="ru-RU" w:bidi="ru-RU"/>
        </w:rPr>
        <w:t xml:space="preserve"> копии счета-фактуры на языке страны транзита или назначения, которые обычно требуются для экспортных грузов. Потребность в таких документах возникает вследствие языковых трудностей. Каждая страна м</w:t>
      </w:r>
      <w:r>
        <w:rPr>
          <w:spacing w:val="0"/>
          <w:sz w:val="28"/>
          <w:szCs w:val="28"/>
          <w:lang w:eastAsia="ru-RU" w:bidi="ru-RU"/>
        </w:rPr>
        <w:t>ожет потребовать адекватные копи</w:t>
      </w:r>
      <w:r w:rsidRPr="00620F1F">
        <w:rPr>
          <w:spacing w:val="0"/>
          <w:sz w:val="28"/>
          <w:szCs w:val="28"/>
          <w:lang w:eastAsia="ru-RU" w:bidi="ru-RU"/>
        </w:rPr>
        <w:t>и счетов-фактур на своем языке. Страна-импортер требует, чтобы счет</w:t>
      </w:r>
      <w:proofErr w:type="gramStart"/>
      <w:r w:rsidRPr="00620F1F">
        <w:rPr>
          <w:spacing w:val="0"/>
          <w:sz w:val="28"/>
          <w:szCs w:val="28"/>
          <w:lang w:eastAsia="ru-RU" w:bidi="ru-RU"/>
        </w:rPr>
        <w:t>а-</w:t>
      </w:r>
      <w:proofErr w:type="gramEnd"/>
      <w:r w:rsidRPr="00620F1F">
        <w:rPr>
          <w:spacing w:val="0"/>
          <w:lang w:eastAsia="ru-RU" w:bidi="ru-RU"/>
        </w:rPr>
        <w:t xml:space="preserve"> </w:t>
      </w:r>
      <w:r w:rsidRPr="00620F1F">
        <w:rPr>
          <w:spacing w:val="0"/>
          <w:sz w:val="28"/>
          <w:szCs w:val="28"/>
          <w:lang w:eastAsia="ru-RU" w:bidi="ru-RU"/>
        </w:rPr>
        <w:t>фактуры были санкционированы в ее консульских отделах страны- экспортера.</w:t>
      </w:r>
    </w:p>
    <w:p w:rsidR="00620F1F" w:rsidRPr="00620F1F" w:rsidRDefault="009A51CF" w:rsidP="009A51CF">
      <w:pPr>
        <w:pStyle w:val="21"/>
        <w:shd w:val="clear" w:color="auto" w:fill="auto"/>
        <w:tabs>
          <w:tab w:val="left" w:pos="2191"/>
        </w:tabs>
        <w:spacing w:line="276" w:lineRule="auto"/>
        <w:jc w:val="both"/>
        <w:rPr>
          <w:sz w:val="28"/>
          <w:szCs w:val="28"/>
        </w:rPr>
      </w:pPr>
      <w:r>
        <w:rPr>
          <w:rStyle w:val="22"/>
          <w:sz w:val="28"/>
          <w:szCs w:val="28"/>
        </w:rPr>
        <w:t xml:space="preserve">   </w:t>
      </w:r>
      <w:r w:rsidR="00620F1F" w:rsidRPr="00620F1F">
        <w:rPr>
          <w:rStyle w:val="22"/>
          <w:sz w:val="28"/>
          <w:szCs w:val="28"/>
        </w:rPr>
        <w:t>Упаковочный</w:t>
      </w:r>
      <w:r w:rsidR="00620F1F" w:rsidRPr="00620F1F">
        <w:rPr>
          <w:rStyle w:val="22"/>
          <w:sz w:val="28"/>
          <w:szCs w:val="28"/>
        </w:rPr>
        <w:tab/>
        <w:t>лист</w:t>
      </w:r>
      <w:r w:rsidR="00620F1F" w:rsidRPr="00620F1F">
        <w:rPr>
          <w:spacing w:val="0"/>
          <w:sz w:val="28"/>
          <w:szCs w:val="28"/>
          <w:lang w:eastAsia="ru-RU" w:bidi="ru-RU"/>
        </w:rPr>
        <w:t xml:space="preserve"> </w:t>
      </w:r>
      <w:r w:rsidR="00620F1F" w:rsidRPr="00620F1F">
        <w:rPr>
          <w:spacing w:val="0"/>
          <w:sz w:val="28"/>
          <w:szCs w:val="28"/>
          <w:lang w:bidi="en-US"/>
        </w:rPr>
        <w:t>(</w:t>
      </w:r>
      <w:r w:rsidR="00620F1F" w:rsidRPr="00620F1F">
        <w:rPr>
          <w:spacing w:val="0"/>
          <w:sz w:val="28"/>
          <w:szCs w:val="28"/>
          <w:lang w:val="en-US" w:bidi="en-US"/>
        </w:rPr>
        <w:t>packing</w:t>
      </w:r>
      <w:r w:rsidR="00620F1F" w:rsidRPr="00620F1F">
        <w:rPr>
          <w:spacing w:val="0"/>
          <w:sz w:val="28"/>
          <w:szCs w:val="28"/>
          <w:lang w:bidi="en-US"/>
        </w:rPr>
        <w:t xml:space="preserve"> </w:t>
      </w:r>
      <w:r w:rsidR="00620F1F" w:rsidRPr="00620F1F">
        <w:rPr>
          <w:spacing w:val="0"/>
          <w:sz w:val="28"/>
          <w:szCs w:val="28"/>
          <w:lang w:val="en-US" w:bidi="en-US"/>
        </w:rPr>
        <w:t>list</w:t>
      </w:r>
      <w:r w:rsidR="00620F1F" w:rsidRPr="00620F1F">
        <w:rPr>
          <w:spacing w:val="0"/>
          <w:sz w:val="28"/>
          <w:szCs w:val="28"/>
          <w:lang w:bidi="en-US"/>
        </w:rPr>
        <w:t xml:space="preserve">) </w:t>
      </w:r>
      <w:r w:rsidR="00620F1F">
        <w:rPr>
          <w:spacing w:val="0"/>
          <w:sz w:val="28"/>
          <w:szCs w:val="28"/>
          <w:lang w:eastAsia="ru-RU" w:bidi="ru-RU"/>
        </w:rPr>
        <w:t>–</w:t>
      </w:r>
      <w:r w:rsidR="00620F1F" w:rsidRPr="00620F1F">
        <w:rPr>
          <w:spacing w:val="0"/>
          <w:sz w:val="28"/>
          <w:szCs w:val="28"/>
          <w:lang w:eastAsia="ru-RU" w:bidi="ru-RU"/>
        </w:rPr>
        <w:t xml:space="preserve"> один из основных</w:t>
      </w:r>
      <w:r w:rsidR="00620F1F">
        <w:rPr>
          <w:sz w:val="28"/>
          <w:szCs w:val="28"/>
        </w:rPr>
        <w:t xml:space="preserve"> </w:t>
      </w:r>
      <w:r w:rsidR="00620F1F" w:rsidRPr="00620F1F">
        <w:rPr>
          <w:spacing w:val="0"/>
          <w:sz w:val="28"/>
          <w:szCs w:val="28"/>
          <w:lang w:eastAsia="ru-RU" w:bidi="ru-RU"/>
        </w:rPr>
        <w:lastRenderedPageBreak/>
        <w:t>товаросопроводительных документов, который содержит перечень всех видов и сортов товаров, находящихся в каждом товарном месте. Упаковочный лист обычно помещает</w:t>
      </w:r>
      <w:r w:rsidR="00620F1F">
        <w:rPr>
          <w:spacing w:val="0"/>
          <w:sz w:val="28"/>
          <w:szCs w:val="28"/>
          <w:lang w:eastAsia="ru-RU" w:bidi="ru-RU"/>
        </w:rPr>
        <w:t>ся в специально приспособленный</w:t>
      </w:r>
      <w:r w:rsidR="00620F1F" w:rsidRPr="00620F1F">
        <w:rPr>
          <w:spacing w:val="0"/>
          <w:sz w:val="28"/>
          <w:szCs w:val="28"/>
          <w:lang w:eastAsia="ru-RU" w:bidi="ru-RU"/>
        </w:rPr>
        <w:t xml:space="preserve"> карман на упаковке. Упаковочный лист содержит следующие данные: </w:t>
      </w:r>
      <w:r>
        <w:rPr>
          <w:spacing w:val="0"/>
          <w:sz w:val="28"/>
          <w:szCs w:val="28"/>
          <w:lang w:eastAsia="ru-RU" w:bidi="ru-RU"/>
        </w:rPr>
        <w:t xml:space="preserve">     </w:t>
      </w:r>
      <w:r w:rsidR="00620F1F" w:rsidRPr="00620F1F">
        <w:rPr>
          <w:spacing w:val="0"/>
          <w:sz w:val="28"/>
          <w:szCs w:val="28"/>
          <w:lang w:eastAsia="ru-RU" w:bidi="ru-RU"/>
        </w:rPr>
        <w:t>количество каждого сорта товара (шт. в упаковке); номер упаковки (места). Упаковочный лист необходим в случаях, когда в о</w:t>
      </w:r>
      <w:r>
        <w:rPr>
          <w:spacing w:val="0"/>
          <w:sz w:val="28"/>
          <w:szCs w:val="28"/>
          <w:lang w:eastAsia="ru-RU" w:bidi="ru-RU"/>
        </w:rPr>
        <w:t>дной упаковке содержатся разные</w:t>
      </w:r>
      <w:r w:rsidR="00620F1F" w:rsidRPr="00620F1F">
        <w:rPr>
          <w:spacing w:val="0"/>
          <w:sz w:val="28"/>
          <w:szCs w:val="28"/>
          <w:lang w:eastAsia="ru-RU" w:bidi="ru-RU"/>
        </w:rPr>
        <w:t xml:space="preserve"> по ассортименту товары, и используется в качестве дополнения к счету-фактуре, когда отправляется большое количество наименований товаров или когда количество, масса или содержимое каждого индивидуального места различны.</w:t>
      </w:r>
    </w:p>
    <w:p w:rsidR="009A51CF" w:rsidRDefault="00620F1F" w:rsidP="009A51CF">
      <w:pPr>
        <w:pStyle w:val="21"/>
        <w:shd w:val="clear" w:color="auto" w:fill="auto"/>
        <w:spacing w:line="276" w:lineRule="auto"/>
        <w:ind w:firstLine="180"/>
        <w:jc w:val="both"/>
        <w:rPr>
          <w:spacing w:val="0"/>
          <w:sz w:val="28"/>
          <w:szCs w:val="28"/>
          <w:lang w:eastAsia="ru-RU" w:bidi="ru-RU"/>
        </w:rPr>
      </w:pPr>
      <w:r w:rsidRPr="00620F1F">
        <w:rPr>
          <w:rStyle w:val="22"/>
          <w:sz w:val="28"/>
          <w:szCs w:val="28"/>
        </w:rPr>
        <w:t>Отгрузочная спецификация</w:t>
      </w:r>
      <w:r w:rsidRPr="00620F1F">
        <w:rPr>
          <w:spacing w:val="0"/>
          <w:sz w:val="28"/>
          <w:szCs w:val="28"/>
          <w:lang w:eastAsia="ru-RU" w:bidi="ru-RU"/>
        </w:rPr>
        <w:t xml:space="preserve"> </w:t>
      </w:r>
      <w:r w:rsidRPr="00620F1F">
        <w:rPr>
          <w:spacing w:val="0"/>
          <w:sz w:val="28"/>
          <w:szCs w:val="28"/>
          <w:lang w:bidi="en-US"/>
        </w:rPr>
        <w:t>(</w:t>
      </w:r>
      <w:r w:rsidRPr="00620F1F">
        <w:rPr>
          <w:spacing w:val="0"/>
          <w:sz w:val="28"/>
          <w:szCs w:val="28"/>
          <w:lang w:val="en-US" w:bidi="en-US"/>
        </w:rPr>
        <w:t>shipping</w:t>
      </w:r>
      <w:r w:rsidRPr="00620F1F">
        <w:rPr>
          <w:spacing w:val="0"/>
          <w:sz w:val="28"/>
          <w:szCs w:val="28"/>
          <w:lang w:bidi="en-US"/>
        </w:rPr>
        <w:t xml:space="preserve"> </w:t>
      </w:r>
      <w:r w:rsidRPr="00620F1F">
        <w:rPr>
          <w:spacing w:val="0"/>
          <w:sz w:val="28"/>
          <w:szCs w:val="28"/>
          <w:lang w:val="en-US" w:bidi="en-US"/>
        </w:rPr>
        <w:t>specification</w:t>
      </w:r>
      <w:r w:rsidRPr="00620F1F">
        <w:rPr>
          <w:spacing w:val="0"/>
          <w:sz w:val="28"/>
          <w:szCs w:val="28"/>
          <w:lang w:bidi="en-US"/>
        </w:rPr>
        <w:t xml:space="preserve">) </w:t>
      </w:r>
      <w:r w:rsidR="009A51CF">
        <w:rPr>
          <w:spacing w:val="0"/>
          <w:sz w:val="28"/>
          <w:szCs w:val="28"/>
          <w:lang w:eastAsia="ru-RU" w:bidi="ru-RU"/>
        </w:rPr>
        <w:t>–</w:t>
      </w:r>
      <w:r w:rsidRPr="00620F1F">
        <w:rPr>
          <w:spacing w:val="0"/>
          <w:sz w:val="28"/>
          <w:szCs w:val="28"/>
          <w:lang w:eastAsia="ru-RU" w:bidi="ru-RU"/>
        </w:rPr>
        <w:t xml:space="preserve"> коммерческий документ, который содержит перечень всех видов и сортов то варов, входящих в данную партию, с указанием для каждого ГМ количества и рода товара. Спецификация обычно дополняет счет на поставку товаров разных сортов и наименований и является одним из основных товаросопроводительных документов, поскольку по этому документу проверяется комплектность и качество поставленного товара. </w:t>
      </w:r>
    </w:p>
    <w:p w:rsidR="00620F1F" w:rsidRPr="00620F1F" w:rsidRDefault="00620F1F" w:rsidP="009A51CF">
      <w:pPr>
        <w:pStyle w:val="21"/>
        <w:shd w:val="clear" w:color="auto" w:fill="auto"/>
        <w:spacing w:line="276" w:lineRule="auto"/>
        <w:ind w:firstLine="180"/>
        <w:jc w:val="both"/>
        <w:rPr>
          <w:sz w:val="28"/>
          <w:szCs w:val="28"/>
        </w:rPr>
      </w:pPr>
      <w:proofErr w:type="gramStart"/>
      <w:r w:rsidRPr="00620F1F">
        <w:rPr>
          <w:rStyle w:val="22"/>
          <w:sz w:val="28"/>
          <w:szCs w:val="28"/>
        </w:rPr>
        <w:t>Грузовой манифест</w:t>
      </w:r>
      <w:r w:rsidRPr="00620F1F">
        <w:rPr>
          <w:spacing w:val="0"/>
          <w:sz w:val="28"/>
          <w:szCs w:val="28"/>
          <w:lang w:eastAsia="ru-RU" w:bidi="ru-RU"/>
        </w:rPr>
        <w:t xml:space="preserve"> </w:t>
      </w:r>
      <w:r w:rsidRPr="00620F1F">
        <w:rPr>
          <w:spacing w:val="0"/>
          <w:sz w:val="28"/>
          <w:szCs w:val="28"/>
          <w:lang w:bidi="en-US"/>
        </w:rPr>
        <w:t>(</w:t>
      </w:r>
      <w:r w:rsidRPr="00620F1F">
        <w:rPr>
          <w:spacing w:val="0"/>
          <w:sz w:val="28"/>
          <w:szCs w:val="28"/>
          <w:lang w:val="en-US" w:bidi="en-US"/>
        </w:rPr>
        <w:t>manifest</w:t>
      </w:r>
      <w:r w:rsidRPr="00620F1F">
        <w:rPr>
          <w:spacing w:val="0"/>
          <w:sz w:val="28"/>
          <w:szCs w:val="28"/>
          <w:lang w:bidi="en-US"/>
        </w:rPr>
        <w:t xml:space="preserve"> </w:t>
      </w:r>
      <w:r w:rsidRPr="00620F1F">
        <w:rPr>
          <w:spacing w:val="0"/>
          <w:sz w:val="28"/>
          <w:szCs w:val="28"/>
          <w:lang w:val="en-US" w:bidi="en-US"/>
        </w:rPr>
        <w:t>of</w:t>
      </w:r>
      <w:r w:rsidRPr="00620F1F">
        <w:rPr>
          <w:spacing w:val="0"/>
          <w:sz w:val="28"/>
          <w:szCs w:val="28"/>
          <w:lang w:bidi="en-US"/>
        </w:rPr>
        <w:t xml:space="preserve"> </w:t>
      </w:r>
      <w:r w:rsidRPr="00620F1F">
        <w:rPr>
          <w:spacing w:val="0"/>
          <w:sz w:val="28"/>
          <w:szCs w:val="28"/>
          <w:lang w:val="en-US" w:bidi="en-US"/>
        </w:rPr>
        <w:t>cargo</w:t>
      </w:r>
      <w:r w:rsidRPr="00620F1F">
        <w:rPr>
          <w:spacing w:val="0"/>
          <w:sz w:val="28"/>
          <w:szCs w:val="28"/>
          <w:lang w:bidi="en-US"/>
        </w:rPr>
        <w:t xml:space="preserve">) </w:t>
      </w:r>
      <w:r w:rsidR="009A51CF">
        <w:rPr>
          <w:spacing w:val="0"/>
          <w:sz w:val="28"/>
          <w:szCs w:val="28"/>
          <w:lang w:eastAsia="ru-RU" w:bidi="ru-RU"/>
        </w:rPr>
        <w:t>–</w:t>
      </w:r>
      <w:r w:rsidRPr="00620F1F">
        <w:rPr>
          <w:spacing w:val="0"/>
          <w:sz w:val="28"/>
          <w:szCs w:val="28"/>
          <w:lang w:eastAsia="ru-RU" w:bidi="ru-RU"/>
        </w:rPr>
        <w:t xml:space="preserve"> документ, в котором перечисляются все товары, перевозимые на каком-либо ТС или транспортной единице.</w:t>
      </w:r>
      <w:proofErr w:type="gramEnd"/>
    </w:p>
    <w:p w:rsidR="00620F1F" w:rsidRPr="00620F1F" w:rsidRDefault="00620F1F" w:rsidP="009A51CF">
      <w:pPr>
        <w:pStyle w:val="21"/>
        <w:shd w:val="clear" w:color="auto" w:fill="auto"/>
        <w:spacing w:line="276" w:lineRule="auto"/>
        <w:ind w:left="142" w:right="2060" w:firstLine="38"/>
        <w:jc w:val="both"/>
        <w:rPr>
          <w:sz w:val="28"/>
          <w:szCs w:val="28"/>
        </w:rPr>
      </w:pPr>
      <w:r w:rsidRPr="00620F1F">
        <w:rPr>
          <w:spacing w:val="0"/>
          <w:sz w:val="28"/>
          <w:szCs w:val="28"/>
          <w:lang w:eastAsia="ru-RU" w:bidi="ru-RU"/>
        </w:rPr>
        <w:t xml:space="preserve">Грузовой манифест содержит следующие данные о товаре: </w:t>
      </w:r>
      <w:r w:rsidR="009A51CF">
        <w:rPr>
          <w:spacing w:val="0"/>
          <w:sz w:val="28"/>
          <w:szCs w:val="28"/>
          <w:lang w:eastAsia="ru-RU" w:bidi="ru-RU"/>
        </w:rPr>
        <w:t xml:space="preserve">       •      </w:t>
      </w:r>
      <w:r w:rsidRPr="00620F1F">
        <w:rPr>
          <w:spacing w:val="0"/>
          <w:sz w:val="28"/>
          <w:szCs w:val="28"/>
          <w:lang w:eastAsia="ru-RU" w:bidi="ru-RU"/>
        </w:rPr>
        <w:t>номера транспортных документов;</w:t>
      </w:r>
    </w:p>
    <w:p w:rsidR="009A51CF" w:rsidRPr="009A51CF" w:rsidRDefault="009A51CF" w:rsidP="009A51CF">
      <w:pPr>
        <w:pStyle w:val="21"/>
        <w:numPr>
          <w:ilvl w:val="0"/>
          <w:numId w:val="4"/>
        </w:numPr>
        <w:shd w:val="clear" w:color="auto" w:fill="auto"/>
        <w:tabs>
          <w:tab w:val="left" w:pos="0"/>
        </w:tabs>
        <w:spacing w:line="276" w:lineRule="auto"/>
        <w:ind w:right="-1" w:firstLine="180"/>
        <w:jc w:val="both"/>
        <w:rPr>
          <w:sz w:val="28"/>
          <w:szCs w:val="28"/>
        </w:rPr>
      </w:pPr>
      <w:r>
        <w:rPr>
          <w:spacing w:val="0"/>
          <w:sz w:val="28"/>
          <w:szCs w:val="28"/>
          <w:lang w:eastAsia="ru-RU" w:bidi="ru-RU"/>
        </w:rPr>
        <w:t xml:space="preserve">наименование грузоотправителя и </w:t>
      </w:r>
      <w:r w:rsidR="00620F1F" w:rsidRPr="00620F1F">
        <w:rPr>
          <w:spacing w:val="0"/>
          <w:sz w:val="28"/>
          <w:szCs w:val="28"/>
          <w:lang w:eastAsia="ru-RU" w:bidi="ru-RU"/>
        </w:rPr>
        <w:t xml:space="preserve">грузополучателя; </w:t>
      </w:r>
    </w:p>
    <w:p w:rsidR="00620F1F" w:rsidRPr="00620F1F" w:rsidRDefault="00620F1F" w:rsidP="00620F1F">
      <w:pPr>
        <w:pStyle w:val="21"/>
        <w:numPr>
          <w:ilvl w:val="0"/>
          <w:numId w:val="4"/>
        </w:numPr>
        <w:shd w:val="clear" w:color="auto" w:fill="auto"/>
        <w:tabs>
          <w:tab w:val="left" w:pos="823"/>
        </w:tabs>
        <w:spacing w:line="276" w:lineRule="auto"/>
        <w:ind w:left="840" w:right="2400" w:hanging="660"/>
        <w:jc w:val="both"/>
        <w:rPr>
          <w:sz w:val="28"/>
          <w:szCs w:val="28"/>
        </w:rPr>
      </w:pPr>
      <w:r w:rsidRPr="00620F1F">
        <w:rPr>
          <w:spacing w:val="0"/>
          <w:sz w:val="28"/>
          <w:szCs w:val="28"/>
          <w:lang w:eastAsia="ru-RU" w:bidi="ru-RU"/>
        </w:rPr>
        <w:t>маркировка, количество, масса и вид ГМ;</w:t>
      </w:r>
    </w:p>
    <w:p w:rsidR="00620F1F" w:rsidRPr="00620F1F" w:rsidRDefault="00620F1F" w:rsidP="00620F1F">
      <w:pPr>
        <w:pStyle w:val="21"/>
        <w:numPr>
          <w:ilvl w:val="0"/>
          <w:numId w:val="4"/>
        </w:numPr>
        <w:shd w:val="clear" w:color="auto" w:fill="auto"/>
        <w:tabs>
          <w:tab w:val="left" w:pos="823"/>
        </w:tabs>
        <w:spacing w:line="276" w:lineRule="auto"/>
        <w:ind w:left="180"/>
        <w:jc w:val="both"/>
        <w:rPr>
          <w:sz w:val="28"/>
          <w:szCs w:val="28"/>
        </w:rPr>
      </w:pPr>
      <w:r w:rsidRPr="00620F1F">
        <w:rPr>
          <w:spacing w:val="0"/>
          <w:sz w:val="28"/>
          <w:szCs w:val="28"/>
          <w:lang w:eastAsia="ru-RU" w:bidi="ru-RU"/>
        </w:rPr>
        <w:t>описание и количество товаров.</w:t>
      </w:r>
    </w:p>
    <w:p w:rsidR="00620F1F" w:rsidRPr="00620F1F" w:rsidRDefault="00620F1F" w:rsidP="00620F1F">
      <w:pPr>
        <w:pStyle w:val="21"/>
        <w:shd w:val="clear" w:color="auto" w:fill="auto"/>
        <w:spacing w:line="276" w:lineRule="auto"/>
        <w:ind w:left="180"/>
        <w:jc w:val="both"/>
        <w:rPr>
          <w:sz w:val="28"/>
          <w:szCs w:val="28"/>
        </w:rPr>
      </w:pPr>
      <w:r w:rsidRPr="00620F1F">
        <w:rPr>
          <w:rStyle w:val="22"/>
          <w:sz w:val="28"/>
          <w:szCs w:val="28"/>
        </w:rPr>
        <w:t>Бордеро</w:t>
      </w:r>
      <w:r w:rsidRPr="00620F1F">
        <w:rPr>
          <w:spacing w:val="0"/>
          <w:sz w:val="28"/>
          <w:szCs w:val="28"/>
          <w:lang w:eastAsia="ru-RU" w:bidi="ru-RU"/>
        </w:rPr>
        <w:t xml:space="preserve"> </w:t>
      </w:r>
      <w:r w:rsidRPr="00620F1F">
        <w:rPr>
          <w:spacing w:val="0"/>
          <w:sz w:val="28"/>
          <w:szCs w:val="28"/>
          <w:lang w:bidi="en-US"/>
        </w:rPr>
        <w:t>(</w:t>
      </w:r>
      <w:proofErr w:type="spellStart"/>
      <w:r w:rsidRPr="00620F1F">
        <w:rPr>
          <w:spacing w:val="0"/>
          <w:sz w:val="28"/>
          <w:szCs w:val="28"/>
          <w:lang w:val="en-US" w:bidi="en-US"/>
        </w:rPr>
        <w:t>bordero</w:t>
      </w:r>
      <w:proofErr w:type="spellEnd"/>
      <w:r w:rsidRPr="00620F1F">
        <w:rPr>
          <w:spacing w:val="0"/>
          <w:sz w:val="28"/>
          <w:szCs w:val="28"/>
          <w:lang w:bidi="en-US"/>
        </w:rPr>
        <w:t xml:space="preserve">) </w:t>
      </w:r>
      <w:r w:rsidR="009A51CF">
        <w:rPr>
          <w:spacing w:val="0"/>
          <w:sz w:val="28"/>
          <w:szCs w:val="28"/>
          <w:lang w:eastAsia="ru-RU" w:bidi="ru-RU"/>
        </w:rPr>
        <w:t>–</w:t>
      </w:r>
      <w:r w:rsidRPr="00620F1F">
        <w:rPr>
          <w:spacing w:val="0"/>
          <w:sz w:val="28"/>
          <w:szCs w:val="28"/>
          <w:lang w:eastAsia="ru-RU" w:bidi="ru-RU"/>
        </w:rPr>
        <w:t xml:space="preserve"> документ, аналогичный грузовому манифесту, используется при автомобильных перевозках и содержит перечень грузов, перевозимых автопоездом, со ссылкой на прилагаемые копии накладной </w:t>
      </w:r>
      <w:r w:rsidRPr="00620F1F">
        <w:rPr>
          <w:spacing w:val="0"/>
          <w:sz w:val="28"/>
          <w:szCs w:val="28"/>
          <w:lang w:val="en-US" w:bidi="en-US"/>
        </w:rPr>
        <w:t>CMR</w:t>
      </w:r>
      <w:r w:rsidRPr="00620F1F">
        <w:rPr>
          <w:spacing w:val="0"/>
          <w:sz w:val="28"/>
          <w:szCs w:val="28"/>
          <w:lang w:bidi="en-US"/>
        </w:rPr>
        <w:t>.</w:t>
      </w:r>
    </w:p>
    <w:p w:rsidR="00620F1F" w:rsidRPr="00620F1F" w:rsidRDefault="00620F1F" w:rsidP="00620F1F">
      <w:pPr>
        <w:pStyle w:val="21"/>
        <w:shd w:val="clear" w:color="auto" w:fill="auto"/>
        <w:spacing w:line="276" w:lineRule="auto"/>
        <w:ind w:left="180"/>
        <w:jc w:val="both"/>
        <w:rPr>
          <w:sz w:val="28"/>
          <w:szCs w:val="28"/>
        </w:rPr>
      </w:pPr>
      <w:r w:rsidRPr="00620F1F">
        <w:rPr>
          <w:rStyle w:val="22"/>
          <w:sz w:val="28"/>
          <w:szCs w:val="28"/>
        </w:rPr>
        <w:t>Сертификат происхождения товара</w:t>
      </w:r>
      <w:r w:rsidRPr="00620F1F">
        <w:rPr>
          <w:spacing w:val="0"/>
          <w:sz w:val="28"/>
          <w:szCs w:val="28"/>
          <w:lang w:eastAsia="ru-RU" w:bidi="ru-RU"/>
        </w:rPr>
        <w:t xml:space="preserve"> </w:t>
      </w:r>
      <w:r w:rsidRPr="00620F1F">
        <w:rPr>
          <w:spacing w:val="0"/>
          <w:sz w:val="28"/>
          <w:szCs w:val="28"/>
          <w:lang w:bidi="en-US"/>
        </w:rPr>
        <w:t>(</w:t>
      </w:r>
      <w:r w:rsidRPr="00620F1F">
        <w:rPr>
          <w:spacing w:val="0"/>
          <w:sz w:val="28"/>
          <w:szCs w:val="28"/>
          <w:lang w:val="en-US" w:bidi="en-US"/>
        </w:rPr>
        <w:t>certificate</w:t>
      </w:r>
      <w:r w:rsidRPr="00620F1F">
        <w:rPr>
          <w:spacing w:val="0"/>
          <w:sz w:val="28"/>
          <w:szCs w:val="28"/>
          <w:lang w:bidi="en-US"/>
        </w:rPr>
        <w:t xml:space="preserve"> </w:t>
      </w:r>
      <w:r w:rsidRPr="00620F1F">
        <w:rPr>
          <w:spacing w:val="0"/>
          <w:sz w:val="28"/>
          <w:szCs w:val="28"/>
          <w:lang w:val="en-US" w:bidi="en-US"/>
        </w:rPr>
        <w:t>of</w:t>
      </w:r>
      <w:r w:rsidRPr="00620F1F">
        <w:rPr>
          <w:spacing w:val="0"/>
          <w:sz w:val="28"/>
          <w:szCs w:val="28"/>
          <w:lang w:bidi="en-US"/>
        </w:rPr>
        <w:t xml:space="preserve"> </w:t>
      </w:r>
      <w:r w:rsidRPr="00620F1F">
        <w:rPr>
          <w:spacing w:val="0"/>
          <w:sz w:val="28"/>
          <w:szCs w:val="28"/>
          <w:lang w:val="en-US" w:bidi="en-US"/>
        </w:rPr>
        <w:t>origin</w:t>
      </w:r>
      <w:r w:rsidRPr="00620F1F">
        <w:rPr>
          <w:spacing w:val="0"/>
          <w:sz w:val="28"/>
          <w:szCs w:val="28"/>
          <w:lang w:bidi="en-US"/>
        </w:rPr>
        <w:t xml:space="preserve">) </w:t>
      </w:r>
      <w:r w:rsidR="009A51CF">
        <w:rPr>
          <w:spacing w:val="0"/>
          <w:sz w:val="28"/>
          <w:szCs w:val="28"/>
          <w:lang w:eastAsia="ru-RU" w:bidi="ru-RU"/>
        </w:rPr>
        <w:t>–</w:t>
      </w:r>
      <w:r w:rsidRPr="00620F1F">
        <w:rPr>
          <w:spacing w:val="0"/>
          <w:sz w:val="28"/>
          <w:szCs w:val="28"/>
          <w:lang w:eastAsia="ru-RU" w:bidi="ru-RU"/>
        </w:rPr>
        <w:t xml:space="preserve"> документ, требуемый в случае, когда между странами заключено соглашение о льготных пошлинах. Страной происхождения товара считается страна, где товары были полностью произведены или подвергнуты глубокой переработке. Как правило, этот документ выдается торговой палатой страны или уполномоченными ею органами (в России это Торгов</w:t>
      </w:r>
      <w:proofErr w:type="gramStart"/>
      <w:r w:rsidRPr="00620F1F">
        <w:rPr>
          <w:spacing w:val="0"/>
          <w:sz w:val="28"/>
          <w:szCs w:val="28"/>
          <w:lang w:eastAsia="ru-RU" w:bidi="ru-RU"/>
        </w:rPr>
        <w:t>о-</w:t>
      </w:r>
      <w:proofErr w:type="gramEnd"/>
      <w:r w:rsidRPr="00620F1F">
        <w:rPr>
          <w:spacing w:val="0"/>
          <w:sz w:val="28"/>
          <w:szCs w:val="28"/>
          <w:lang w:eastAsia="ru-RU" w:bidi="ru-RU"/>
        </w:rPr>
        <w:t xml:space="preserve"> промышленная палата РФ).</w:t>
      </w:r>
    </w:p>
    <w:p w:rsidR="00620F1F" w:rsidRPr="00A42BF8" w:rsidRDefault="00620F1F" w:rsidP="00A42BF8">
      <w:pPr>
        <w:pStyle w:val="21"/>
        <w:shd w:val="clear" w:color="auto" w:fill="auto"/>
        <w:spacing w:line="276" w:lineRule="auto"/>
        <w:ind w:left="180"/>
        <w:jc w:val="both"/>
        <w:rPr>
          <w:sz w:val="28"/>
          <w:szCs w:val="28"/>
        </w:rPr>
      </w:pPr>
      <w:r w:rsidRPr="00620F1F">
        <w:rPr>
          <w:rStyle w:val="22"/>
          <w:sz w:val="28"/>
          <w:szCs w:val="28"/>
        </w:rPr>
        <w:t>Сертификат о качестве товара</w:t>
      </w:r>
      <w:r w:rsidRPr="00620F1F">
        <w:rPr>
          <w:spacing w:val="0"/>
          <w:sz w:val="28"/>
          <w:szCs w:val="28"/>
          <w:lang w:eastAsia="ru-RU" w:bidi="ru-RU"/>
        </w:rPr>
        <w:t xml:space="preserve"> </w:t>
      </w:r>
      <w:r w:rsidRPr="00620F1F">
        <w:rPr>
          <w:spacing w:val="0"/>
          <w:sz w:val="28"/>
          <w:szCs w:val="28"/>
          <w:lang w:bidi="en-US"/>
        </w:rPr>
        <w:t>(</w:t>
      </w:r>
      <w:r w:rsidRPr="00620F1F">
        <w:rPr>
          <w:spacing w:val="0"/>
          <w:sz w:val="28"/>
          <w:szCs w:val="28"/>
          <w:lang w:val="en-US" w:bidi="en-US"/>
        </w:rPr>
        <w:t>certificate</w:t>
      </w:r>
      <w:r w:rsidRPr="00620F1F">
        <w:rPr>
          <w:spacing w:val="0"/>
          <w:sz w:val="28"/>
          <w:szCs w:val="28"/>
          <w:lang w:bidi="en-US"/>
        </w:rPr>
        <w:t xml:space="preserve"> </w:t>
      </w:r>
      <w:r w:rsidRPr="00620F1F">
        <w:rPr>
          <w:spacing w:val="0"/>
          <w:sz w:val="28"/>
          <w:szCs w:val="28"/>
          <w:lang w:val="en-US" w:bidi="en-US"/>
        </w:rPr>
        <w:t>of</w:t>
      </w:r>
      <w:r w:rsidRPr="00620F1F">
        <w:rPr>
          <w:spacing w:val="0"/>
          <w:sz w:val="28"/>
          <w:szCs w:val="28"/>
          <w:lang w:bidi="en-US"/>
        </w:rPr>
        <w:t xml:space="preserve"> </w:t>
      </w:r>
      <w:r w:rsidRPr="00620F1F">
        <w:rPr>
          <w:spacing w:val="0"/>
          <w:sz w:val="28"/>
          <w:szCs w:val="28"/>
          <w:lang w:val="en-US" w:bidi="en-US"/>
        </w:rPr>
        <w:t>quality</w:t>
      </w:r>
      <w:r w:rsidRPr="00620F1F">
        <w:rPr>
          <w:spacing w:val="0"/>
          <w:sz w:val="28"/>
          <w:szCs w:val="28"/>
          <w:lang w:bidi="en-US"/>
        </w:rPr>
        <w:t xml:space="preserve">) </w:t>
      </w:r>
      <w:r w:rsidRPr="00620F1F">
        <w:rPr>
          <w:spacing w:val="0"/>
          <w:sz w:val="28"/>
          <w:szCs w:val="28"/>
          <w:lang w:eastAsia="ru-RU" w:bidi="ru-RU"/>
        </w:rPr>
        <w:t xml:space="preserve">выдается на каждую партию товара, отгружаемого по одному перевозочному документу. Как правило, этот документ требуется только для продовольственных товаров, </w:t>
      </w:r>
      <w:r w:rsidRPr="00A42BF8">
        <w:rPr>
          <w:spacing w:val="0"/>
          <w:sz w:val="28"/>
          <w:szCs w:val="28"/>
          <w:lang w:eastAsia="ru-RU" w:bidi="ru-RU"/>
        </w:rPr>
        <w:lastRenderedPageBreak/>
        <w:t>косметической продукции и т.п.</w:t>
      </w:r>
    </w:p>
    <w:p w:rsidR="009A51CF" w:rsidRPr="00A42BF8" w:rsidRDefault="00620F1F" w:rsidP="00A42BF8">
      <w:pPr>
        <w:pStyle w:val="21"/>
        <w:shd w:val="clear" w:color="auto" w:fill="auto"/>
        <w:spacing w:line="276" w:lineRule="auto"/>
        <w:ind w:left="709" w:right="2400" w:hanging="529"/>
        <w:jc w:val="both"/>
        <w:rPr>
          <w:spacing w:val="0"/>
          <w:sz w:val="28"/>
          <w:szCs w:val="28"/>
          <w:lang w:eastAsia="ru-RU" w:bidi="ru-RU"/>
        </w:rPr>
      </w:pPr>
      <w:r w:rsidRPr="00A42BF8">
        <w:rPr>
          <w:spacing w:val="0"/>
          <w:sz w:val="28"/>
          <w:szCs w:val="28"/>
          <w:lang w:eastAsia="ru-RU" w:bidi="ru-RU"/>
        </w:rPr>
        <w:t xml:space="preserve">В сертификате о качестве товара обычно указывают: </w:t>
      </w:r>
      <w:r w:rsidR="00A42BF8" w:rsidRPr="00A42BF8">
        <w:rPr>
          <w:spacing w:val="0"/>
          <w:sz w:val="28"/>
          <w:szCs w:val="28"/>
          <w:lang w:eastAsia="ru-RU" w:bidi="ru-RU"/>
        </w:rPr>
        <w:t>•</w:t>
      </w:r>
      <w:r w:rsidRPr="00A42BF8">
        <w:rPr>
          <w:spacing w:val="0"/>
          <w:sz w:val="28"/>
          <w:szCs w:val="28"/>
          <w:lang w:eastAsia="ru-RU" w:bidi="ru-RU"/>
        </w:rPr>
        <w:t xml:space="preserve">организацию, выдавшую сертификат; </w:t>
      </w:r>
    </w:p>
    <w:p w:rsidR="00620F1F" w:rsidRPr="00A42BF8" w:rsidRDefault="00A42BF8" w:rsidP="00A42BF8">
      <w:pPr>
        <w:pStyle w:val="21"/>
        <w:shd w:val="clear" w:color="auto" w:fill="auto"/>
        <w:spacing w:line="276" w:lineRule="auto"/>
        <w:ind w:right="2400" w:firstLine="709"/>
        <w:jc w:val="both"/>
        <w:rPr>
          <w:spacing w:val="0"/>
          <w:sz w:val="28"/>
          <w:szCs w:val="28"/>
          <w:lang w:eastAsia="ru-RU" w:bidi="ru-RU"/>
        </w:rPr>
      </w:pPr>
      <w:r w:rsidRPr="00A42BF8">
        <w:rPr>
          <w:spacing w:val="0"/>
          <w:sz w:val="28"/>
          <w:szCs w:val="28"/>
          <w:lang w:eastAsia="ru-RU" w:bidi="ru-RU"/>
        </w:rPr>
        <w:t xml:space="preserve">• </w:t>
      </w:r>
      <w:r w:rsidR="00620F1F" w:rsidRPr="00A42BF8">
        <w:rPr>
          <w:spacing w:val="0"/>
          <w:sz w:val="28"/>
          <w:szCs w:val="28"/>
          <w:lang w:eastAsia="ru-RU" w:bidi="ru-RU"/>
        </w:rPr>
        <w:t>номер сертификата;</w:t>
      </w:r>
    </w:p>
    <w:p w:rsidR="00A42BF8" w:rsidRPr="00A42BF8" w:rsidRDefault="00A42BF8" w:rsidP="00A42BF8">
      <w:pPr>
        <w:pStyle w:val="21"/>
        <w:shd w:val="clear" w:color="auto" w:fill="auto"/>
        <w:spacing w:line="276" w:lineRule="auto"/>
        <w:ind w:left="660"/>
        <w:jc w:val="both"/>
        <w:rPr>
          <w:sz w:val="28"/>
          <w:szCs w:val="28"/>
        </w:rPr>
      </w:pPr>
      <w:r w:rsidRPr="00A42BF8">
        <w:rPr>
          <w:spacing w:val="0"/>
          <w:sz w:val="28"/>
          <w:szCs w:val="28"/>
          <w:lang w:eastAsia="ru-RU" w:bidi="ru-RU"/>
        </w:rPr>
        <w:t>• дату выдачи сертификата;</w:t>
      </w:r>
    </w:p>
    <w:p w:rsidR="00A42BF8" w:rsidRPr="00A42BF8" w:rsidRDefault="00A42BF8" w:rsidP="00A42BF8">
      <w:pPr>
        <w:pStyle w:val="21"/>
        <w:shd w:val="clear" w:color="auto" w:fill="auto"/>
        <w:spacing w:line="276" w:lineRule="auto"/>
        <w:ind w:left="660"/>
        <w:jc w:val="both"/>
        <w:rPr>
          <w:sz w:val="28"/>
          <w:szCs w:val="28"/>
        </w:rPr>
      </w:pPr>
      <w:r w:rsidRPr="00A42BF8">
        <w:rPr>
          <w:spacing w:val="0"/>
          <w:sz w:val="28"/>
          <w:szCs w:val="28"/>
          <w:lang w:eastAsia="ru-RU" w:bidi="ru-RU"/>
        </w:rPr>
        <w:t>• наименование товара;</w:t>
      </w:r>
    </w:p>
    <w:p w:rsidR="00A42BF8" w:rsidRPr="00A42BF8" w:rsidRDefault="00A42BF8" w:rsidP="00A42BF8">
      <w:pPr>
        <w:pStyle w:val="21"/>
        <w:shd w:val="clear" w:color="auto" w:fill="auto"/>
        <w:spacing w:line="276" w:lineRule="auto"/>
        <w:ind w:left="660"/>
        <w:jc w:val="both"/>
        <w:rPr>
          <w:sz w:val="28"/>
          <w:szCs w:val="28"/>
        </w:rPr>
      </w:pPr>
      <w:r w:rsidRPr="00A42BF8">
        <w:rPr>
          <w:spacing w:val="0"/>
          <w:sz w:val="28"/>
          <w:szCs w:val="28"/>
          <w:lang w:eastAsia="ru-RU" w:bidi="ru-RU"/>
        </w:rPr>
        <w:t>• поставщика товара;</w:t>
      </w:r>
    </w:p>
    <w:p w:rsidR="00A42BF8" w:rsidRPr="00A42BF8" w:rsidRDefault="00A42BF8" w:rsidP="00A42BF8">
      <w:pPr>
        <w:pStyle w:val="21"/>
        <w:shd w:val="clear" w:color="auto" w:fill="auto"/>
        <w:spacing w:line="276" w:lineRule="auto"/>
        <w:ind w:left="660"/>
        <w:jc w:val="both"/>
        <w:rPr>
          <w:sz w:val="28"/>
          <w:szCs w:val="28"/>
        </w:rPr>
      </w:pPr>
      <w:r w:rsidRPr="00A42BF8">
        <w:rPr>
          <w:spacing w:val="0"/>
          <w:sz w:val="28"/>
          <w:szCs w:val="28"/>
          <w:lang w:eastAsia="ru-RU" w:bidi="ru-RU"/>
        </w:rPr>
        <w:t>• получателя товара;</w:t>
      </w:r>
    </w:p>
    <w:p w:rsidR="00A42BF8" w:rsidRPr="00A42BF8" w:rsidRDefault="00A42BF8" w:rsidP="00A42BF8">
      <w:pPr>
        <w:pStyle w:val="21"/>
        <w:shd w:val="clear" w:color="auto" w:fill="auto"/>
        <w:spacing w:line="276" w:lineRule="auto"/>
        <w:ind w:left="660"/>
        <w:jc w:val="both"/>
        <w:rPr>
          <w:sz w:val="28"/>
          <w:szCs w:val="28"/>
        </w:rPr>
      </w:pPr>
      <w:r w:rsidRPr="00A42BF8">
        <w:rPr>
          <w:spacing w:val="0"/>
          <w:sz w:val="28"/>
          <w:szCs w:val="28"/>
          <w:lang w:eastAsia="ru-RU" w:bidi="ru-RU"/>
        </w:rPr>
        <w:t>• характеристику товара и его сорт;</w:t>
      </w:r>
    </w:p>
    <w:p w:rsidR="00A42BF8" w:rsidRPr="00A42BF8" w:rsidRDefault="00A42BF8" w:rsidP="00A42BF8">
      <w:pPr>
        <w:pStyle w:val="21"/>
        <w:shd w:val="clear" w:color="auto" w:fill="auto"/>
        <w:spacing w:line="276" w:lineRule="auto"/>
        <w:ind w:left="660"/>
        <w:jc w:val="both"/>
        <w:rPr>
          <w:sz w:val="28"/>
          <w:szCs w:val="28"/>
        </w:rPr>
      </w:pPr>
      <w:r w:rsidRPr="00A42BF8">
        <w:rPr>
          <w:spacing w:val="0"/>
          <w:sz w:val="28"/>
          <w:szCs w:val="28"/>
          <w:lang w:eastAsia="ru-RU" w:bidi="ru-RU"/>
        </w:rPr>
        <w:t>• количество единиц товара и ГМ;</w:t>
      </w:r>
    </w:p>
    <w:p w:rsidR="00A42BF8" w:rsidRPr="00A42BF8" w:rsidRDefault="00A42BF8" w:rsidP="00A42BF8">
      <w:pPr>
        <w:pStyle w:val="21"/>
        <w:shd w:val="clear" w:color="auto" w:fill="auto"/>
        <w:spacing w:line="276" w:lineRule="auto"/>
        <w:ind w:left="660"/>
        <w:jc w:val="both"/>
        <w:rPr>
          <w:sz w:val="28"/>
          <w:szCs w:val="28"/>
        </w:rPr>
      </w:pPr>
      <w:r w:rsidRPr="00A42BF8">
        <w:rPr>
          <w:spacing w:val="0"/>
          <w:sz w:val="28"/>
          <w:szCs w:val="28"/>
          <w:lang w:eastAsia="ru-RU" w:bidi="ru-RU"/>
        </w:rPr>
        <w:t>• дату изготовления товара;</w:t>
      </w:r>
    </w:p>
    <w:p w:rsidR="00A42BF8" w:rsidRPr="00A42BF8" w:rsidRDefault="00A42BF8" w:rsidP="00A42BF8">
      <w:pPr>
        <w:pStyle w:val="21"/>
        <w:shd w:val="clear" w:color="auto" w:fill="auto"/>
        <w:spacing w:line="276" w:lineRule="auto"/>
        <w:ind w:left="660"/>
        <w:jc w:val="both"/>
        <w:rPr>
          <w:sz w:val="28"/>
          <w:szCs w:val="28"/>
        </w:rPr>
      </w:pPr>
      <w:r w:rsidRPr="00A42BF8">
        <w:rPr>
          <w:spacing w:val="0"/>
          <w:sz w:val="28"/>
          <w:szCs w:val="28"/>
          <w:lang w:eastAsia="ru-RU" w:bidi="ru-RU"/>
        </w:rPr>
        <w:t>• соответствие товара определенному стандарту.</w:t>
      </w:r>
    </w:p>
    <w:p w:rsidR="00A42BF8" w:rsidRPr="00A42BF8" w:rsidRDefault="00A42BF8" w:rsidP="00A42BF8">
      <w:pPr>
        <w:pStyle w:val="21"/>
        <w:shd w:val="clear" w:color="auto" w:fill="auto"/>
        <w:spacing w:line="276" w:lineRule="auto"/>
        <w:ind w:firstLine="709"/>
        <w:jc w:val="both"/>
        <w:rPr>
          <w:sz w:val="28"/>
          <w:szCs w:val="28"/>
        </w:rPr>
      </w:pPr>
      <w:r w:rsidRPr="00A42BF8">
        <w:rPr>
          <w:spacing w:val="0"/>
          <w:sz w:val="28"/>
          <w:szCs w:val="28"/>
          <w:lang w:eastAsia="ru-RU" w:bidi="ru-RU"/>
        </w:rPr>
        <w:t xml:space="preserve">Кроме </w:t>
      </w:r>
      <w:proofErr w:type="gramStart"/>
      <w:r w:rsidRPr="00A42BF8">
        <w:rPr>
          <w:spacing w:val="0"/>
          <w:sz w:val="28"/>
          <w:szCs w:val="28"/>
          <w:lang w:eastAsia="ru-RU" w:bidi="ru-RU"/>
        </w:rPr>
        <w:t>вышеперечисленных</w:t>
      </w:r>
      <w:proofErr w:type="gramEnd"/>
      <w:r w:rsidRPr="00A42BF8">
        <w:rPr>
          <w:spacing w:val="0"/>
          <w:sz w:val="28"/>
          <w:szCs w:val="28"/>
          <w:lang w:eastAsia="ru-RU" w:bidi="ru-RU"/>
        </w:rPr>
        <w:t xml:space="preserve"> используют еще фитосанитарный </w:t>
      </w:r>
      <w:proofErr w:type="spellStart"/>
      <w:r w:rsidRPr="00A42BF8">
        <w:rPr>
          <w:spacing w:val="0"/>
          <w:sz w:val="28"/>
          <w:szCs w:val="28"/>
          <w:lang w:eastAsia="ru-RU" w:bidi="ru-RU"/>
        </w:rPr>
        <w:t>фумигационный</w:t>
      </w:r>
      <w:proofErr w:type="spellEnd"/>
      <w:r w:rsidRPr="00A42BF8">
        <w:rPr>
          <w:spacing w:val="0"/>
          <w:sz w:val="28"/>
          <w:szCs w:val="28"/>
          <w:lang w:eastAsia="ru-RU" w:bidi="ru-RU"/>
        </w:rPr>
        <w:t>, гигиенический, ветеринарный сертификат и сертификат на опасные грузы.</w:t>
      </w:r>
    </w:p>
    <w:p w:rsidR="00A42BF8" w:rsidRPr="00A42BF8" w:rsidRDefault="00A42BF8" w:rsidP="00A42BF8">
      <w:pPr>
        <w:pStyle w:val="21"/>
        <w:shd w:val="clear" w:color="auto" w:fill="auto"/>
        <w:spacing w:line="260" w:lineRule="exact"/>
        <w:jc w:val="center"/>
        <w:rPr>
          <w:b/>
          <w:sz w:val="28"/>
          <w:szCs w:val="28"/>
        </w:rPr>
      </w:pPr>
      <w:r w:rsidRPr="00A42BF8">
        <w:rPr>
          <w:b/>
          <w:spacing w:val="0"/>
          <w:sz w:val="28"/>
          <w:szCs w:val="28"/>
          <w:lang w:eastAsia="ru-RU" w:bidi="ru-RU"/>
        </w:rPr>
        <w:t>Организация документооборота при перевозках различных грузах</w:t>
      </w:r>
    </w:p>
    <w:p w:rsidR="000E7641" w:rsidRDefault="000E7641" w:rsidP="00A42BF8">
      <w:pPr>
        <w:pStyle w:val="21"/>
        <w:shd w:val="clear" w:color="auto" w:fill="auto"/>
        <w:spacing w:line="276" w:lineRule="auto"/>
        <w:ind w:left="140" w:firstLine="380"/>
        <w:jc w:val="both"/>
        <w:rPr>
          <w:spacing w:val="0"/>
          <w:sz w:val="28"/>
          <w:szCs w:val="28"/>
          <w:lang w:eastAsia="ru-RU" w:bidi="ru-RU"/>
        </w:rPr>
      </w:pPr>
    </w:p>
    <w:p w:rsidR="00A42BF8" w:rsidRDefault="00A42BF8" w:rsidP="00A42BF8">
      <w:pPr>
        <w:pStyle w:val="21"/>
        <w:shd w:val="clear" w:color="auto" w:fill="auto"/>
        <w:spacing w:line="276" w:lineRule="auto"/>
        <w:ind w:left="140" w:firstLine="380"/>
        <w:jc w:val="both"/>
        <w:rPr>
          <w:spacing w:val="0"/>
          <w:sz w:val="28"/>
          <w:szCs w:val="28"/>
          <w:lang w:eastAsia="ru-RU" w:bidi="ru-RU"/>
        </w:rPr>
      </w:pPr>
      <w:r w:rsidRPr="00A42BF8">
        <w:rPr>
          <w:spacing w:val="0"/>
          <w:sz w:val="28"/>
          <w:szCs w:val="28"/>
          <w:lang w:eastAsia="ru-RU" w:bidi="ru-RU"/>
        </w:rPr>
        <w:t xml:space="preserve">Схема документооборота при </w:t>
      </w:r>
      <w:proofErr w:type="spellStart"/>
      <w:r w:rsidRPr="00A42BF8">
        <w:rPr>
          <w:spacing w:val="0"/>
          <w:sz w:val="28"/>
          <w:szCs w:val="28"/>
          <w:lang w:eastAsia="ru-RU" w:bidi="ru-RU"/>
        </w:rPr>
        <w:t>интермодальной</w:t>
      </w:r>
      <w:proofErr w:type="spellEnd"/>
      <w:r w:rsidRPr="00A42BF8">
        <w:rPr>
          <w:spacing w:val="0"/>
          <w:sz w:val="28"/>
          <w:szCs w:val="28"/>
          <w:lang w:eastAsia="ru-RU" w:bidi="ru-RU"/>
        </w:rPr>
        <w:t xml:space="preserve"> перевозке от грузоотправителя до грузополучателя («от двери до двери»</w:t>
      </w:r>
      <w:r>
        <w:rPr>
          <w:spacing w:val="0"/>
          <w:sz w:val="28"/>
          <w:szCs w:val="28"/>
          <w:lang w:eastAsia="ru-RU" w:bidi="ru-RU"/>
        </w:rPr>
        <w:t>)</w:t>
      </w:r>
    </w:p>
    <w:p w:rsidR="00A42BF8" w:rsidRDefault="00A42BF8" w:rsidP="00A42BF8">
      <w:pPr>
        <w:framePr w:wrap="none" w:vAnchor="page" w:hAnchor="page" w:x="2025" w:y="7183"/>
        <w:rPr>
          <w:sz w:val="2"/>
          <w:szCs w:val="2"/>
        </w:rPr>
      </w:pPr>
      <w:r>
        <w:rPr>
          <w:noProof/>
          <w:lang w:eastAsia="ru-RU"/>
        </w:rPr>
        <w:drawing>
          <wp:anchor distT="0" distB="0" distL="114300" distR="114300" simplePos="0" relativeHeight="251658240" behindDoc="0" locked="0" layoutInCell="1" allowOverlap="1" wp14:anchorId="687A965B" wp14:editId="41E70576">
            <wp:simplePos x="1828800" y="4563110"/>
            <wp:positionH relativeFrom="margin">
              <wp:align>center</wp:align>
            </wp:positionH>
            <wp:positionV relativeFrom="margin">
              <wp:align>bottom</wp:align>
            </wp:positionV>
            <wp:extent cx="5624195" cy="4813300"/>
            <wp:effectExtent l="0" t="0" r="0" b="6350"/>
            <wp:wrapSquare wrapText="bothSides"/>
            <wp:docPr id="1" name="Рисунок 1" descr="C:\Users\User\Documents\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edia\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4195" cy="4813300"/>
                    </a:xfrm>
                    <a:prstGeom prst="rect">
                      <a:avLst/>
                    </a:prstGeom>
                    <a:noFill/>
                    <a:ln>
                      <a:noFill/>
                    </a:ln>
                  </pic:spPr>
                </pic:pic>
              </a:graphicData>
            </a:graphic>
          </wp:anchor>
        </w:drawing>
      </w:r>
    </w:p>
    <w:p w:rsidR="000E7641" w:rsidRDefault="000E7641" w:rsidP="000E7641">
      <w:pPr>
        <w:spacing w:line="276" w:lineRule="auto"/>
      </w:pPr>
    </w:p>
    <w:p w:rsidR="000E7641" w:rsidRDefault="000E7641">
      <w:r>
        <w:br w:type="page"/>
      </w:r>
    </w:p>
    <w:p w:rsidR="000E7641" w:rsidRDefault="000E7641" w:rsidP="000E7641">
      <w:pPr>
        <w:pStyle w:val="a7"/>
        <w:shd w:val="clear" w:color="auto" w:fill="auto"/>
        <w:spacing w:line="280" w:lineRule="exact"/>
        <w:jc w:val="center"/>
        <w:rPr>
          <w:spacing w:val="0"/>
          <w:lang w:eastAsia="ru-RU" w:bidi="ru-RU"/>
        </w:rPr>
      </w:pPr>
      <w:r>
        <w:rPr>
          <w:spacing w:val="0"/>
          <w:lang w:eastAsia="ru-RU" w:bidi="ru-RU"/>
        </w:rPr>
        <w:lastRenderedPageBreak/>
        <w:t>Схема документооборота при линейной морской перевозке между портами</w:t>
      </w:r>
    </w:p>
    <w:p w:rsidR="000E7641" w:rsidRDefault="000E7641" w:rsidP="000E7641">
      <w:pPr>
        <w:pStyle w:val="a7"/>
        <w:shd w:val="clear" w:color="auto" w:fill="auto"/>
        <w:spacing w:line="280" w:lineRule="exact"/>
        <w:rPr>
          <w:spacing w:val="0"/>
          <w:lang w:eastAsia="ru-RU" w:bidi="ru-RU"/>
        </w:rPr>
      </w:pPr>
    </w:p>
    <w:p w:rsidR="000E7641" w:rsidRDefault="000E7641" w:rsidP="000E7641">
      <w:pPr>
        <w:framePr w:wrap="none" w:vAnchor="page" w:hAnchor="page" w:x="1202" w:y="2017"/>
        <w:ind w:firstLine="426"/>
        <w:rPr>
          <w:sz w:val="2"/>
          <w:szCs w:val="2"/>
        </w:rPr>
      </w:pPr>
      <w:r>
        <w:rPr>
          <w:noProof/>
          <w:lang w:eastAsia="ru-RU"/>
        </w:rPr>
        <w:drawing>
          <wp:inline distT="0" distB="0" distL="0" distR="0" wp14:anchorId="27AB2C1E" wp14:editId="6CC84334">
            <wp:extent cx="6092190" cy="3657600"/>
            <wp:effectExtent l="0" t="0" r="3810" b="0"/>
            <wp:docPr id="2" name="Рисунок 2" descr="C:\Users\User\Documents\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media\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2190" cy="3657600"/>
                    </a:xfrm>
                    <a:prstGeom prst="rect">
                      <a:avLst/>
                    </a:prstGeom>
                    <a:noFill/>
                    <a:ln>
                      <a:noFill/>
                    </a:ln>
                  </pic:spPr>
                </pic:pic>
              </a:graphicData>
            </a:graphic>
          </wp:inline>
        </w:drawing>
      </w:r>
    </w:p>
    <w:p w:rsidR="000E7641" w:rsidRDefault="000E7641" w:rsidP="000E7641">
      <w:pPr>
        <w:pStyle w:val="a7"/>
        <w:shd w:val="clear" w:color="auto" w:fill="auto"/>
        <w:spacing w:line="280" w:lineRule="exact"/>
      </w:pPr>
    </w:p>
    <w:p w:rsidR="00963ED9" w:rsidRDefault="00963ED9" w:rsidP="000E7641">
      <w:pPr>
        <w:spacing w:line="276" w:lineRule="auto"/>
      </w:pPr>
    </w:p>
    <w:p w:rsidR="002E6B88" w:rsidRDefault="002E6B88" w:rsidP="000E7641">
      <w:pPr>
        <w:spacing w:line="276" w:lineRule="auto"/>
      </w:pPr>
    </w:p>
    <w:p w:rsidR="002E6B88" w:rsidRDefault="002E6B88" w:rsidP="000E7641">
      <w:pPr>
        <w:spacing w:line="276" w:lineRule="auto"/>
      </w:pPr>
    </w:p>
    <w:p w:rsidR="002E6B88" w:rsidRDefault="002E6B88" w:rsidP="000E7641">
      <w:pPr>
        <w:spacing w:line="276" w:lineRule="auto"/>
      </w:pPr>
    </w:p>
    <w:p w:rsidR="002E6B88" w:rsidRDefault="002E6B88" w:rsidP="000E7641">
      <w:pPr>
        <w:spacing w:line="276" w:lineRule="auto"/>
      </w:pPr>
    </w:p>
    <w:p w:rsidR="002E6B88" w:rsidRDefault="002E6B88" w:rsidP="000E7641">
      <w:pPr>
        <w:spacing w:line="276" w:lineRule="auto"/>
      </w:pPr>
    </w:p>
    <w:p w:rsidR="002E6B88" w:rsidRDefault="002E6B88" w:rsidP="000E7641">
      <w:pPr>
        <w:spacing w:line="276" w:lineRule="auto"/>
      </w:pPr>
    </w:p>
    <w:p w:rsidR="002E6B88" w:rsidRDefault="002E6B88" w:rsidP="000E7641">
      <w:pPr>
        <w:spacing w:line="276" w:lineRule="auto"/>
      </w:pPr>
    </w:p>
    <w:p w:rsidR="002E6B88" w:rsidRDefault="002E6B88" w:rsidP="000E7641">
      <w:pPr>
        <w:spacing w:line="276" w:lineRule="auto"/>
      </w:pPr>
    </w:p>
    <w:p w:rsidR="002E6B88" w:rsidRDefault="002E6B88" w:rsidP="000E7641">
      <w:pPr>
        <w:spacing w:line="276" w:lineRule="auto"/>
      </w:pPr>
    </w:p>
    <w:p w:rsidR="002E6B88" w:rsidRDefault="002E6B88" w:rsidP="000E7641">
      <w:pPr>
        <w:spacing w:line="276" w:lineRule="auto"/>
      </w:pPr>
    </w:p>
    <w:p w:rsidR="002E6B88" w:rsidRDefault="002E6B88" w:rsidP="000E7641">
      <w:pPr>
        <w:spacing w:line="276" w:lineRule="auto"/>
      </w:pPr>
    </w:p>
    <w:p w:rsidR="002E6B88" w:rsidRDefault="002E6B88" w:rsidP="000E7641">
      <w:pPr>
        <w:spacing w:line="276" w:lineRule="auto"/>
      </w:pPr>
    </w:p>
    <w:p w:rsidR="002E6B88" w:rsidRDefault="002E6B88" w:rsidP="000E7641">
      <w:pPr>
        <w:spacing w:line="276" w:lineRule="auto"/>
      </w:pPr>
    </w:p>
    <w:p w:rsidR="002E6B88" w:rsidRDefault="002E6B88" w:rsidP="000E7641">
      <w:pPr>
        <w:spacing w:line="276" w:lineRule="auto"/>
      </w:pPr>
    </w:p>
    <w:p w:rsidR="002E6B88" w:rsidRDefault="002E6B88" w:rsidP="000E7641">
      <w:pPr>
        <w:spacing w:line="276" w:lineRule="auto"/>
      </w:pPr>
    </w:p>
    <w:p w:rsidR="002E6B88" w:rsidRDefault="002E6B88" w:rsidP="000E7641">
      <w:pPr>
        <w:spacing w:line="276" w:lineRule="auto"/>
      </w:pPr>
    </w:p>
    <w:p w:rsidR="002E6B88" w:rsidRDefault="002E6B88" w:rsidP="000E7641">
      <w:pPr>
        <w:spacing w:line="276" w:lineRule="auto"/>
      </w:pPr>
      <w:r>
        <w:t>Контрольные вопросы:</w:t>
      </w:r>
    </w:p>
    <w:p w:rsidR="002E6B88" w:rsidRPr="002E6B88" w:rsidRDefault="002E6B88" w:rsidP="002E6B88">
      <w:pPr>
        <w:pStyle w:val="a3"/>
        <w:numPr>
          <w:ilvl w:val="0"/>
          <w:numId w:val="5"/>
        </w:numPr>
        <w:spacing w:line="276" w:lineRule="auto"/>
      </w:pPr>
      <w:r>
        <w:t xml:space="preserve">Перечислите основную </w:t>
      </w:r>
      <w:r>
        <w:rPr>
          <w:spacing w:val="0"/>
          <w:lang w:eastAsia="ru-RU" w:bidi="ru-RU"/>
        </w:rPr>
        <w:t>товаросопроводительную документацию</w:t>
      </w:r>
      <w:r>
        <w:rPr>
          <w:spacing w:val="0"/>
          <w:lang w:eastAsia="ru-RU" w:bidi="ru-RU"/>
        </w:rPr>
        <w:t xml:space="preserve"> при перевозках грузов.</w:t>
      </w:r>
    </w:p>
    <w:p w:rsidR="002E6B88" w:rsidRPr="002E6B88" w:rsidRDefault="002E6B88" w:rsidP="002E6B88">
      <w:pPr>
        <w:pStyle w:val="a3"/>
        <w:numPr>
          <w:ilvl w:val="0"/>
          <w:numId w:val="5"/>
        </w:numPr>
        <w:spacing w:line="276" w:lineRule="auto"/>
      </w:pPr>
      <w:r>
        <w:rPr>
          <w:spacing w:val="0"/>
          <w:lang w:eastAsia="ru-RU" w:bidi="ru-RU"/>
        </w:rPr>
        <w:t>Каково назначение счёта-фактуры?</w:t>
      </w:r>
    </w:p>
    <w:p w:rsidR="002E6B88" w:rsidRPr="002E6B88" w:rsidRDefault="002E6B88" w:rsidP="002E6B88">
      <w:pPr>
        <w:pStyle w:val="a3"/>
        <w:numPr>
          <w:ilvl w:val="0"/>
          <w:numId w:val="5"/>
        </w:numPr>
        <w:spacing w:line="276" w:lineRule="auto"/>
      </w:pPr>
      <w:r>
        <w:rPr>
          <w:spacing w:val="0"/>
          <w:lang w:eastAsia="ru-RU" w:bidi="ru-RU"/>
        </w:rPr>
        <w:t>Какая информация содержится в счёте-фактуре?</w:t>
      </w:r>
    </w:p>
    <w:p w:rsidR="002E6B88" w:rsidRPr="002E6B88" w:rsidRDefault="002E6B88" w:rsidP="002E6B88">
      <w:pPr>
        <w:pStyle w:val="a3"/>
        <w:numPr>
          <w:ilvl w:val="0"/>
          <w:numId w:val="5"/>
        </w:numPr>
        <w:spacing w:line="276" w:lineRule="auto"/>
      </w:pPr>
      <w:r>
        <w:rPr>
          <w:spacing w:val="0"/>
          <w:lang w:eastAsia="ru-RU" w:bidi="ru-RU"/>
        </w:rPr>
        <w:t>Для чего предназначен упаковочный лист?</w:t>
      </w:r>
    </w:p>
    <w:p w:rsidR="002E6B88" w:rsidRPr="002E6B88" w:rsidRDefault="002E6B88" w:rsidP="002E6B88">
      <w:pPr>
        <w:pStyle w:val="a3"/>
        <w:numPr>
          <w:ilvl w:val="0"/>
          <w:numId w:val="5"/>
        </w:numPr>
        <w:spacing w:line="276" w:lineRule="auto"/>
      </w:pPr>
      <w:r>
        <w:rPr>
          <w:spacing w:val="0"/>
          <w:lang w:eastAsia="ru-RU" w:bidi="ru-RU"/>
        </w:rPr>
        <w:t>Какие данные содержит упаковочный лист?</w:t>
      </w:r>
    </w:p>
    <w:p w:rsidR="002E6B88" w:rsidRPr="002E6B88" w:rsidRDefault="002E6B88" w:rsidP="002E6B88">
      <w:pPr>
        <w:pStyle w:val="a3"/>
        <w:numPr>
          <w:ilvl w:val="0"/>
          <w:numId w:val="5"/>
        </w:numPr>
        <w:spacing w:line="276" w:lineRule="auto"/>
      </w:pPr>
      <w:r>
        <w:rPr>
          <w:spacing w:val="0"/>
          <w:lang w:eastAsia="ru-RU" w:bidi="ru-RU"/>
        </w:rPr>
        <w:t>Назначение отгрузочной спецификации?</w:t>
      </w:r>
    </w:p>
    <w:p w:rsidR="002E6B88" w:rsidRPr="002E6B88" w:rsidRDefault="002E6B88" w:rsidP="002E6B88">
      <w:pPr>
        <w:pStyle w:val="a3"/>
        <w:numPr>
          <w:ilvl w:val="0"/>
          <w:numId w:val="5"/>
        </w:numPr>
        <w:spacing w:line="276" w:lineRule="auto"/>
      </w:pPr>
      <w:r>
        <w:rPr>
          <w:spacing w:val="0"/>
          <w:lang w:eastAsia="ru-RU" w:bidi="ru-RU"/>
        </w:rPr>
        <w:t>Назначение грузового манифеста и его содержание?</w:t>
      </w:r>
    </w:p>
    <w:p w:rsidR="002E6B88" w:rsidRPr="002E6B88" w:rsidRDefault="002E6B88" w:rsidP="002E6B88">
      <w:pPr>
        <w:pStyle w:val="a3"/>
        <w:numPr>
          <w:ilvl w:val="0"/>
          <w:numId w:val="5"/>
        </w:numPr>
        <w:spacing w:line="276" w:lineRule="auto"/>
      </w:pPr>
      <w:r>
        <w:rPr>
          <w:spacing w:val="0"/>
          <w:lang w:eastAsia="ru-RU" w:bidi="ru-RU"/>
        </w:rPr>
        <w:t>Что указывается в сертификате происхождения товара?</w:t>
      </w:r>
    </w:p>
    <w:p w:rsidR="002E6B88" w:rsidRDefault="002E6B88" w:rsidP="002E6B88">
      <w:pPr>
        <w:pStyle w:val="a3"/>
        <w:numPr>
          <w:ilvl w:val="0"/>
          <w:numId w:val="5"/>
        </w:numPr>
        <w:spacing w:line="276" w:lineRule="auto"/>
      </w:pPr>
      <w:r>
        <w:rPr>
          <w:spacing w:val="0"/>
          <w:lang w:eastAsia="ru-RU" w:bidi="ru-RU"/>
        </w:rPr>
        <w:t>Что указывается в сертификате о качестве товара?</w:t>
      </w:r>
      <w:bookmarkStart w:id="2" w:name="_GoBack"/>
      <w:bookmarkEnd w:id="2"/>
    </w:p>
    <w:sectPr w:rsidR="002E6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DFA"/>
    <w:multiLevelType w:val="multilevel"/>
    <w:tmpl w:val="7B32B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1E3164"/>
    <w:multiLevelType w:val="multilevel"/>
    <w:tmpl w:val="1980B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487E22"/>
    <w:multiLevelType w:val="multilevel"/>
    <w:tmpl w:val="72348DE6"/>
    <w:lvl w:ilvl="0">
      <w:start w:val="1"/>
      <w:numFmt w:val="bullet"/>
      <w:lvlText w:val="-"/>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7D46A1"/>
    <w:multiLevelType w:val="multilevel"/>
    <w:tmpl w:val="A8483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F245E38"/>
    <w:multiLevelType w:val="hybridMultilevel"/>
    <w:tmpl w:val="918658D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903"/>
    <w:rsid w:val="000E7641"/>
    <w:rsid w:val="002E6B88"/>
    <w:rsid w:val="00391903"/>
    <w:rsid w:val="00577D90"/>
    <w:rsid w:val="00620F1F"/>
    <w:rsid w:val="00963ED9"/>
    <w:rsid w:val="009A51CF"/>
    <w:rsid w:val="00A42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pacing w:val="-3"/>
        <w:sz w:val="28"/>
        <w:szCs w:val="28"/>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9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391903"/>
    <w:rPr>
      <w:rFonts w:eastAsia="Times New Roman" w:cs="Times New Roman"/>
      <w:b/>
      <w:bCs/>
      <w:shd w:val="clear" w:color="auto" w:fill="FFFFFF"/>
    </w:rPr>
  </w:style>
  <w:style w:type="character" w:customStyle="1" w:styleId="1">
    <w:name w:val="Заголовок №1_"/>
    <w:basedOn w:val="a0"/>
    <w:link w:val="10"/>
    <w:rsid w:val="00391903"/>
    <w:rPr>
      <w:rFonts w:eastAsia="Times New Roman" w:cs="Times New Roman"/>
      <w:b/>
      <w:bCs/>
      <w:shd w:val="clear" w:color="auto" w:fill="FFFFFF"/>
    </w:rPr>
  </w:style>
  <w:style w:type="character" w:customStyle="1" w:styleId="2">
    <w:name w:val="Основной текст (2) + Полужирный"/>
    <w:basedOn w:val="a0"/>
    <w:rsid w:val="0039190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391903"/>
    <w:pPr>
      <w:widowControl w:val="0"/>
      <w:shd w:val="clear" w:color="auto" w:fill="FFFFFF"/>
      <w:spacing w:before="420" w:line="317" w:lineRule="exact"/>
      <w:ind w:firstLine="0"/>
      <w:jc w:val="center"/>
    </w:pPr>
    <w:rPr>
      <w:rFonts w:eastAsia="Times New Roman" w:cs="Times New Roman"/>
      <w:b/>
      <w:bCs/>
    </w:rPr>
  </w:style>
  <w:style w:type="paragraph" w:customStyle="1" w:styleId="10">
    <w:name w:val="Заголовок №1"/>
    <w:basedOn w:val="a"/>
    <w:link w:val="1"/>
    <w:rsid w:val="00391903"/>
    <w:pPr>
      <w:widowControl w:val="0"/>
      <w:shd w:val="clear" w:color="auto" w:fill="FFFFFF"/>
      <w:spacing w:after="420" w:line="0" w:lineRule="atLeast"/>
      <w:ind w:firstLine="0"/>
      <w:jc w:val="left"/>
      <w:outlineLvl w:val="0"/>
    </w:pPr>
    <w:rPr>
      <w:rFonts w:eastAsia="Times New Roman" w:cs="Times New Roman"/>
      <w:b/>
      <w:bCs/>
    </w:rPr>
  </w:style>
  <w:style w:type="paragraph" w:styleId="a3">
    <w:name w:val="List Paragraph"/>
    <w:basedOn w:val="a"/>
    <w:uiPriority w:val="34"/>
    <w:qFormat/>
    <w:rsid w:val="00391903"/>
    <w:pPr>
      <w:ind w:left="720"/>
      <w:contextualSpacing/>
    </w:pPr>
  </w:style>
  <w:style w:type="character" w:customStyle="1" w:styleId="20">
    <w:name w:val="Основной текст (2)_"/>
    <w:basedOn w:val="a0"/>
    <w:link w:val="21"/>
    <w:rsid w:val="00620F1F"/>
    <w:rPr>
      <w:rFonts w:eastAsia="Times New Roman" w:cs="Times New Roman"/>
      <w:sz w:val="26"/>
      <w:szCs w:val="26"/>
      <w:shd w:val="clear" w:color="auto" w:fill="FFFFFF"/>
    </w:rPr>
  </w:style>
  <w:style w:type="character" w:customStyle="1" w:styleId="22">
    <w:name w:val="Основной текст (2) + Курсив"/>
    <w:basedOn w:val="20"/>
    <w:rsid w:val="00620F1F"/>
    <w:rPr>
      <w:rFonts w:eastAsia="Times New Roman" w:cs="Times New Roman"/>
      <w:i/>
      <w:iCs/>
      <w:color w:val="000000"/>
      <w:spacing w:val="0"/>
      <w:w w:val="100"/>
      <w:position w:val="0"/>
      <w:sz w:val="26"/>
      <w:szCs w:val="26"/>
      <w:shd w:val="clear" w:color="auto" w:fill="FFFFFF"/>
      <w:lang w:val="ru-RU" w:eastAsia="ru-RU" w:bidi="ru-RU"/>
    </w:rPr>
  </w:style>
  <w:style w:type="paragraph" w:customStyle="1" w:styleId="21">
    <w:name w:val="Основной текст (2)"/>
    <w:basedOn w:val="a"/>
    <w:link w:val="20"/>
    <w:rsid w:val="00620F1F"/>
    <w:pPr>
      <w:widowControl w:val="0"/>
      <w:shd w:val="clear" w:color="auto" w:fill="FFFFFF"/>
      <w:spacing w:line="317" w:lineRule="exact"/>
      <w:ind w:firstLine="0"/>
      <w:jc w:val="left"/>
    </w:pPr>
    <w:rPr>
      <w:rFonts w:eastAsia="Times New Roman" w:cs="Times New Roman"/>
      <w:sz w:val="26"/>
      <w:szCs w:val="26"/>
    </w:rPr>
  </w:style>
  <w:style w:type="paragraph" w:styleId="a4">
    <w:name w:val="Balloon Text"/>
    <w:basedOn w:val="a"/>
    <w:link w:val="a5"/>
    <w:uiPriority w:val="99"/>
    <w:semiHidden/>
    <w:unhideWhenUsed/>
    <w:rsid w:val="00A42BF8"/>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2BF8"/>
    <w:rPr>
      <w:rFonts w:ascii="Tahoma" w:hAnsi="Tahoma" w:cs="Tahoma"/>
      <w:sz w:val="16"/>
      <w:szCs w:val="16"/>
    </w:rPr>
  </w:style>
  <w:style w:type="character" w:customStyle="1" w:styleId="a6">
    <w:name w:val="Колонтитул_"/>
    <w:basedOn w:val="a0"/>
    <w:link w:val="a7"/>
    <w:rsid w:val="000E7641"/>
    <w:rPr>
      <w:rFonts w:eastAsia="Times New Roman" w:cs="Times New Roman"/>
      <w:shd w:val="clear" w:color="auto" w:fill="FFFFFF"/>
    </w:rPr>
  </w:style>
  <w:style w:type="paragraph" w:customStyle="1" w:styleId="a7">
    <w:name w:val="Колонтитул"/>
    <w:basedOn w:val="a"/>
    <w:link w:val="a6"/>
    <w:rsid w:val="000E7641"/>
    <w:pPr>
      <w:widowControl w:val="0"/>
      <w:shd w:val="clear" w:color="auto" w:fill="FFFFFF"/>
      <w:spacing w:line="0" w:lineRule="atLeast"/>
      <w:ind w:firstLine="0"/>
      <w:jc w:val="left"/>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pacing w:val="-3"/>
        <w:sz w:val="28"/>
        <w:szCs w:val="28"/>
        <w:lang w:val="ru-RU"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9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391903"/>
    <w:rPr>
      <w:rFonts w:eastAsia="Times New Roman" w:cs="Times New Roman"/>
      <w:b/>
      <w:bCs/>
      <w:shd w:val="clear" w:color="auto" w:fill="FFFFFF"/>
    </w:rPr>
  </w:style>
  <w:style w:type="character" w:customStyle="1" w:styleId="1">
    <w:name w:val="Заголовок №1_"/>
    <w:basedOn w:val="a0"/>
    <w:link w:val="10"/>
    <w:rsid w:val="00391903"/>
    <w:rPr>
      <w:rFonts w:eastAsia="Times New Roman" w:cs="Times New Roman"/>
      <w:b/>
      <w:bCs/>
      <w:shd w:val="clear" w:color="auto" w:fill="FFFFFF"/>
    </w:rPr>
  </w:style>
  <w:style w:type="character" w:customStyle="1" w:styleId="2">
    <w:name w:val="Основной текст (2) + Полужирный"/>
    <w:basedOn w:val="a0"/>
    <w:rsid w:val="0039190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391903"/>
    <w:pPr>
      <w:widowControl w:val="0"/>
      <w:shd w:val="clear" w:color="auto" w:fill="FFFFFF"/>
      <w:spacing w:before="420" w:line="317" w:lineRule="exact"/>
      <w:ind w:firstLine="0"/>
      <w:jc w:val="center"/>
    </w:pPr>
    <w:rPr>
      <w:rFonts w:eastAsia="Times New Roman" w:cs="Times New Roman"/>
      <w:b/>
      <w:bCs/>
    </w:rPr>
  </w:style>
  <w:style w:type="paragraph" w:customStyle="1" w:styleId="10">
    <w:name w:val="Заголовок №1"/>
    <w:basedOn w:val="a"/>
    <w:link w:val="1"/>
    <w:rsid w:val="00391903"/>
    <w:pPr>
      <w:widowControl w:val="0"/>
      <w:shd w:val="clear" w:color="auto" w:fill="FFFFFF"/>
      <w:spacing w:after="420" w:line="0" w:lineRule="atLeast"/>
      <w:ind w:firstLine="0"/>
      <w:jc w:val="left"/>
      <w:outlineLvl w:val="0"/>
    </w:pPr>
    <w:rPr>
      <w:rFonts w:eastAsia="Times New Roman" w:cs="Times New Roman"/>
      <w:b/>
      <w:bCs/>
    </w:rPr>
  </w:style>
  <w:style w:type="paragraph" w:styleId="a3">
    <w:name w:val="List Paragraph"/>
    <w:basedOn w:val="a"/>
    <w:uiPriority w:val="34"/>
    <w:qFormat/>
    <w:rsid w:val="00391903"/>
    <w:pPr>
      <w:ind w:left="720"/>
      <w:contextualSpacing/>
    </w:pPr>
  </w:style>
  <w:style w:type="character" w:customStyle="1" w:styleId="20">
    <w:name w:val="Основной текст (2)_"/>
    <w:basedOn w:val="a0"/>
    <w:link w:val="21"/>
    <w:rsid w:val="00620F1F"/>
    <w:rPr>
      <w:rFonts w:eastAsia="Times New Roman" w:cs="Times New Roman"/>
      <w:sz w:val="26"/>
      <w:szCs w:val="26"/>
      <w:shd w:val="clear" w:color="auto" w:fill="FFFFFF"/>
    </w:rPr>
  </w:style>
  <w:style w:type="character" w:customStyle="1" w:styleId="22">
    <w:name w:val="Основной текст (2) + Курсив"/>
    <w:basedOn w:val="20"/>
    <w:rsid w:val="00620F1F"/>
    <w:rPr>
      <w:rFonts w:eastAsia="Times New Roman" w:cs="Times New Roman"/>
      <w:i/>
      <w:iCs/>
      <w:color w:val="000000"/>
      <w:spacing w:val="0"/>
      <w:w w:val="100"/>
      <w:position w:val="0"/>
      <w:sz w:val="26"/>
      <w:szCs w:val="26"/>
      <w:shd w:val="clear" w:color="auto" w:fill="FFFFFF"/>
      <w:lang w:val="ru-RU" w:eastAsia="ru-RU" w:bidi="ru-RU"/>
    </w:rPr>
  </w:style>
  <w:style w:type="paragraph" w:customStyle="1" w:styleId="21">
    <w:name w:val="Основной текст (2)"/>
    <w:basedOn w:val="a"/>
    <w:link w:val="20"/>
    <w:rsid w:val="00620F1F"/>
    <w:pPr>
      <w:widowControl w:val="0"/>
      <w:shd w:val="clear" w:color="auto" w:fill="FFFFFF"/>
      <w:spacing w:line="317" w:lineRule="exact"/>
      <w:ind w:firstLine="0"/>
      <w:jc w:val="left"/>
    </w:pPr>
    <w:rPr>
      <w:rFonts w:eastAsia="Times New Roman" w:cs="Times New Roman"/>
      <w:sz w:val="26"/>
      <w:szCs w:val="26"/>
    </w:rPr>
  </w:style>
  <w:style w:type="paragraph" w:styleId="a4">
    <w:name w:val="Balloon Text"/>
    <w:basedOn w:val="a"/>
    <w:link w:val="a5"/>
    <w:uiPriority w:val="99"/>
    <w:semiHidden/>
    <w:unhideWhenUsed/>
    <w:rsid w:val="00A42BF8"/>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2BF8"/>
    <w:rPr>
      <w:rFonts w:ascii="Tahoma" w:hAnsi="Tahoma" w:cs="Tahoma"/>
      <w:sz w:val="16"/>
      <w:szCs w:val="16"/>
    </w:rPr>
  </w:style>
  <w:style w:type="character" w:customStyle="1" w:styleId="a6">
    <w:name w:val="Колонтитул_"/>
    <w:basedOn w:val="a0"/>
    <w:link w:val="a7"/>
    <w:rsid w:val="000E7641"/>
    <w:rPr>
      <w:rFonts w:eastAsia="Times New Roman" w:cs="Times New Roman"/>
      <w:shd w:val="clear" w:color="auto" w:fill="FFFFFF"/>
    </w:rPr>
  </w:style>
  <w:style w:type="paragraph" w:customStyle="1" w:styleId="a7">
    <w:name w:val="Колонтитул"/>
    <w:basedOn w:val="a"/>
    <w:link w:val="a6"/>
    <w:rsid w:val="000E7641"/>
    <w:pPr>
      <w:widowControl w:val="0"/>
      <w:shd w:val="clear" w:color="auto" w:fill="FFFFFF"/>
      <w:spacing w:line="0" w:lineRule="atLeast"/>
      <w:ind w:firstLine="0"/>
      <w:jc w:val="left"/>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2021-10-03T16:59:00Z</dcterms:created>
  <dcterms:modified xsi:type="dcterms:W3CDTF">2021-10-03T18:04:00Z</dcterms:modified>
</cp:coreProperties>
</file>